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70A46" w14:textId="77777777" w:rsidR="00D04BA8" w:rsidRPr="0032695F" w:rsidRDefault="00D04BA8" w:rsidP="00D04BA8">
      <w:pPr>
        <w:spacing w:after="0" w:line="276" w:lineRule="auto"/>
        <w:ind w:right="5"/>
        <w:jc w:val="center"/>
        <w:rPr>
          <w:rFonts w:ascii="Noway Medium" w:eastAsia="Calibri" w:hAnsi="Noway Medium" w:cs="Arial"/>
          <w:b/>
          <w:color w:val="000000"/>
          <w:sz w:val="24"/>
          <w:szCs w:val="24"/>
          <w:lang w:eastAsia="pl-PL"/>
        </w:rPr>
      </w:pPr>
      <w:r w:rsidRPr="0032695F">
        <w:rPr>
          <w:rFonts w:ascii="Noway Medium" w:eastAsia="Calibri" w:hAnsi="Noway Medium" w:cs="Arial"/>
          <w:b/>
          <w:color w:val="000000"/>
          <w:sz w:val="24"/>
          <w:szCs w:val="24"/>
          <w:lang w:eastAsia="pl-PL"/>
        </w:rPr>
        <w:t xml:space="preserve">Regulamin eliminacji powiatowych </w:t>
      </w:r>
    </w:p>
    <w:p w14:paraId="3741EFE7" w14:textId="1951EEC8" w:rsidR="00D04BA8" w:rsidRDefault="00D04BA8" w:rsidP="00D04BA8">
      <w:pPr>
        <w:spacing w:after="0" w:line="276" w:lineRule="auto"/>
        <w:ind w:right="5"/>
        <w:jc w:val="center"/>
        <w:rPr>
          <w:rFonts w:ascii="Noway Medium" w:eastAsia="Calibri" w:hAnsi="Noway Medium" w:cs="Arial"/>
          <w:b/>
          <w:color w:val="000000"/>
          <w:sz w:val="24"/>
          <w:szCs w:val="24"/>
          <w:lang w:eastAsia="pl-PL"/>
        </w:rPr>
      </w:pPr>
      <w:r w:rsidRPr="0032695F">
        <w:rPr>
          <w:rFonts w:ascii="Noway Medium" w:eastAsia="Calibri" w:hAnsi="Noway Medium" w:cs="Arial"/>
          <w:b/>
          <w:color w:val="000000"/>
          <w:sz w:val="24"/>
          <w:szCs w:val="24"/>
          <w:lang w:eastAsia="pl-PL"/>
        </w:rPr>
        <w:t>4</w:t>
      </w:r>
      <w:r w:rsidR="00B85869">
        <w:rPr>
          <w:rFonts w:ascii="Noway Medium" w:eastAsia="Calibri" w:hAnsi="Noway Medium" w:cs="Arial"/>
          <w:b/>
          <w:color w:val="000000"/>
          <w:sz w:val="24"/>
          <w:szCs w:val="24"/>
          <w:lang w:eastAsia="pl-PL"/>
        </w:rPr>
        <w:t>4</w:t>
      </w:r>
      <w:r w:rsidRPr="0032695F">
        <w:rPr>
          <w:rFonts w:ascii="Noway Medium" w:eastAsia="Calibri" w:hAnsi="Noway Medium" w:cs="Arial"/>
          <w:b/>
          <w:color w:val="000000"/>
          <w:sz w:val="24"/>
          <w:szCs w:val="24"/>
          <w:lang w:eastAsia="pl-PL"/>
        </w:rPr>
        <w:t xml:space="preserve">. Tomaszowskiego Małego Konkursu Recytatorskiego </w:t>
      </w:r>
    </w:p>
    <w:p w14:paraId="783319ED" w14:textId="4CD7F34C" w:rsidR="00A83B75" w:rsidRPr="0032695F" w:rsidRDefault="00A83B75" w:rsidP="00D04BA8">
      <w:pPr>
        <w:spacing w:after="0" w:line="276" w:lineRule="auto"/>
        <w:ind w:right="5"/>
        <w:jc w:val="center"/>
        <w:rPr>
          <w:rFonts w:ascii="Noway Medium" w:hAnsi="Noway Medium" w:cs="Arial"/>
          <w:sz w:val="24"/>
          <w:szCs w:val="24"/>
        </w:rPr>
      </w:pPr>
      <w:r>
        <w:rPr>
          <w:rFonts w:ascii="Noway Medium" w:eastAsia="Calibri" w:hAnsi="Noway Medium" w:cs="Arial"/>
          <w:b/>
          <w:color w:val="000000"/>
          <w:sz w:val="24"/>
          <w:szCs w:val="24"/>
          <w:lang w:eastAsia="pl-PL"/>
        </w:rPr>
        <w:t xml:space="preserve">Organizowanych przez Miejskie Centrum Kultury w Tomaszowie </w:t>
      </w:r>
      <w:proofErr w:type="spellStart"/>
      <w:r>
        <w:rPr>
          <w:rFonts w:ascii="Noway Medium" w:eastAsia="Calibri" w:hAnsi="Noway Medium" w:cs="Arial"/>
          <w:b/>
          <w:color w:val="000000"/>
          <w:sz w:val="24"/>
          <w:szCs w:val="24"/>
          <w:lang w:eastAsia="pl-PL"/>
        </w:rPr>
        <w:t>Maz</w:t>
      </w:r>
      <w:proofErr w:type="spellEnd"/>
      <w:r>
        <w:rPr>
          <w:rFonts w:ascii="Noway Medium" w:eastAsia="Calibri" w:hAnsi="Noway Medium" w:cs="Arial"/>
          <w:b/>
          <w:color w:val="000000"/>
          <w:sz w:val="24"/>
          <w:szCs w:val="24"/>
          <w:lang w:eastAsia="pl-PL"/>
        </w:rPr>
        <w:t>.</w:t>
      </w:r>
    </w:p>
    <w:p w14:paraId="08D0D89B" w14:textId="123AE2FF" w:rsidR="00D04BA8" w:rsidRDefault="00D04BA8" w:rsidP="00A83B75">
      <w:pPr>
        <w:spacing w:after="0" w:line="276" w:lineRule="auto"/>
        <w:rPr>
          <w:rFonts w:ascii="Noway Regular" w:hAnsi="Noway Regular" w:cs="Arial"/>
        </w:rPr>
      </w:pPr>
      <w:r>
        <w:rPr>
          <w:rFonts w:ascii="Noway Regular" w:eastAsia="Calibri" w:hAnsi="Noway Regular" w:cs="Arial"/>
          <w:b/>
          <w:color w:val="000000"/>
          <w:lang w:eastAsia="pl-PL"/>
        </w:rPr>
        <w:t xml:space="preserve"> </w:t>
      </w:r>
      <w:r>
        <w:rPr>
          <w:rFonts w:ascii="Noway Regular" w:eastAsia="Calibri" w:hAnsi="Noway Regular" w:cs="Arial"/>
          <w:color w:val="000000"/>
          <w:lang w:eastAsia="pl-PL"/>
        </w:rPr>
        <w:br/>
      </w:r>
    </w:p>
    <w:p w14:paraId="4F1269E8" w14:textId="77777777" w:rsidR="00D04BA8" w:rsidRPr="00E9600B" w:rsidRDefault="00D04BA8" w:rsidP="00D04BA8">
      <w:pPr>
        <w:spacing w:after="0" w:line="276" w:lineRule="auto"/>
        <w:ind w:left="-5" w:hanging="10"/>
        <w:rPr>
          <w:rFonts w:ascii="Noway Medium" w:hAnsi="Noway Medium" w:cs="Arial"/>
          <w:bCs/>
        </w:rPr>
      </w:pPr>
      <w:r w:rsidRPr="00E9600B">
        <w:rPr>
          <w:rFonts w:ascii="Noway Medium" w:eastAsia="Calibri" w:hAnsi="Noway Medium" w:cs="Arial"/>
          <w:bCs/>
          <w:color w:val="000000"/>
          <w:lang w:eastAsia="pl-PL"/>
        </w:rPr>
        <w:t xml:space="preserve">Warunki uczestnictwa: </w:t>
      </w:r>
    </w:p>
    <w:p w14:paraId="1075BA95" w14:textId="0CEB5942" w:rsidR="00D04BA8" w:rsidRDefault="00D04BA8" w:rsidP="00D04BA8">
      <w:pPr>
        <w:spacing w:after="5" w:line="276" w:lineRule="auto"/>
        <w:ind w:left="-5"/>
        <w:jc w:val="both"/>
        <w:rPr>
          <w:rFonts w:ascii="Noway Regular" w:hAnsi="Noway Regular" w:cs="Arial"/>
        </w:rPr>
      </w:pPr>
      <w:r>
        <w:rPr>
          <w:rFonts w:ascii="Noway Regular" w:eastAsia="Calibri" w:hAnsi="Noway Regular" w:cs="Arial"/>
          <w:color w:val="000000"/>
          <w:lang w:eastAsia="pl-PL"/>
        </w:rPr>
        <w:t>4</w:t>
      </w:r>
      <w:r w:rsidR="00B85869">
        <w:rPr>
          <w:rFonts w:ascii="Noway Regular" w:eastAsia="Calibri" w:hAnsi="Noway Regular" w:cs="Arial"/>
          <w:color w:val="000000"/>
          <w:lang w:eastAsia="pl-PL"/>
        </w:rPr>
        <w:t>4</w:t>
      </w:r>
      <w:r>
        <w:rPr>
          <w:rFonts w:ascii="Noway Regular" w:eastAsia="Calibri" w:hAnsi="Noway Regular" w:cs="Arial"/>
          <w:color w:val="000000"/>
          <w:lang w:eastAsia="pl-PL"/>
        </w:rPr>
        <w:t xml:space="preserve">. Tomaszowski Mały Konkurs Recytatorski jest imprezą otwartą, skierowaną do dzieci </w:t>
      </w:r>
      <w:r>
        <w:rPr>
          <w:rFonts w:ascii="Noway Regular" w:eastAsia="Calibri" w:hAnsi="Noway Regular" w:cs="Arial"/>
          <w:color w:val="000000"/>
          <w:lang w:eastAsia="pl-PL"/>
        </w:rPr>
        <w:br/>
        <w:t>i młodzieży ze szkół podstawowych, a także zespołów recytatorskich i</w:t>
      </w:r>
      <w:r>
        <w:rPr>
          <w:rFonts w:ascii="Calibri" w:eastAsia="Calibri" w:hAnsi="Calibri" w:cs="Calibri"/>
          <w:color w:val="000000"/>
          <w:lang w:eastAsia="pl-PL"/>
        </w:rPr>
        <w:t> </w:t>
      </w:r>
      <w:r>
        <w:rPr>
          <w:rFonts w:ascii="Noway Regular" w:eastAsia="Calibri" w:hAnsi="Noway Regular" w:cs="Arial"/>
          <w:color w:val="000000"/>
          <w:lang w:eastAsia="pl-PL"/>
        </w:rPr>
        <w:t>teatralnych działających przy placówkach i instytucjach kultury z powiatu tomaszowskiego.</w:t>
      </w:r>
    </w:p>
    <w:p w14:paraId="0F839CAE" w14:textId="77777777" w:rsidR="00D04BA8" w:rsidRDefault="00D04BA8" w:rsidP="00D04BA8">
      <w:pPr>
        <w:spacing w:after="5" w:line="276" w:lineRule="auto"/>
        <w:ind w:left="-5" w:hanging="10"/>
        <w:jc w:val="both"/>
        <w:rPr>
          <w:rFonts w:ascii="Noway Regular" w:eastAsia="Calibri" w:hAnsi="Noway Regular" w:cs="Arial"/>
          <w:color w:val="000000"/>
          <w:lang w:eastAsia="pl-PL"/>
        </w:rPr>
      </w:pPr>
    </w:p>
    <w:p w14:paraId="471E7BAE" w14:textId="77777777" w:rsidR="00D04BA8" w:rsidRPr="00E9600B" w:rsidRDefault="00D04BA8" w:rsidP="00D04BA8">
      <w:pPr>
        <w:spacing w:after="5" w:line="276" w:lineRule="auto"/>
        <w:ind w:left="-5" w:hanging="10"/>
        <w:jc w:val="both"/>
        <w:rPr>
          <w:rFonts w:ascii="Noway Medium" w:hAnsi="Noway Medium" w:cs="Arial"/>
          <w:bCs/>
        </w:rPr>
      </w:pPr>
      <w:r w:rsidRPr="00E9600B">
        <w:rPr>
          <w:rFonts w:ascii="Noway Medium" w:eastAsia="Calibri" w:hAnsi="Noway Medium" w:cs="Arial"/>
          <w:bCs/>
          <w:color w:val="000000"/>
          <w:lang w:eastAsia="pl-PL"/>
        </w:rPr>
        <w:t xml:space="preserve">W ramach konkursu odbędą się dwa turnieje: </w:t>
      </w:r>
    </w:p>
    <w:p w14:paraId="777B8C16" w14:textId="77777777" w:rsidR="00D04BA8" w:rsidRDefault="00D04BA8" w:rsidP="00D04BA8">
      <w:pPr>
        <w:numPr>
          <w:ilvl w:val="0"/>
          <w:numId w:val="1"/>
        </w:numPr>
        <w:spacing w:after="5" w:line="276" w:lineRule="auto"/>
        <w:ind w:right="2113"/>
        <w:contextualSpacing/>
        <w:jc w:val="both"/>
        <w:rPr>
          <w:rFonts w:ascii="Noway Regular" w:hAnsi="Noway Regular" w:cs="Arial"/>
        </w:rPr>
      </w:pPr>
      <w:r>
        <w:rPr>
          <w:rFonts w:ascii="Noway Regular" w:eastAsia="Calibri" w:hAnsi="Noway Regular" w:cs="Arial"/>
          <w:color w:val="000000"/>
          <w:lang w:eastAsia="pl-PL"/>
        </w:rPr>
        <w:t xml:space="preserve">recytatorski </w:t>
      </w:r>
    </w:p>
    <w:p w14:paraId="59BA2BF1" w14:textId="77777777" w:rsidR="00D04BA8" w:rsidRDefault="00D04BA8" w:rsidP="00D04BA8">
      <w:pPr>
        <w:numPr>
          <w:ilvl w:val="0"/>
          <w:numId w:val="1"/>
        </w:numPr>
        <w:spacing w:after="5" w:line="276" w:lineRule="auto"/>
        <w:ind w:right="2113"/>
        <w:contextualSpacing/>
        <w:jc w:val="both"/>
        <w:rPr>
          <w:rFonts w:ascii="Noway Regular" w:hAnsi="Noway Regular" w:cs="Arial"/>
        </w:rPr>
      </w:pPr>
      <w:r>
        <w:rPr>
          <w:rFonts w:ascii="Noway Regular" w:eastAsia="Calibri" w:hAnsi="Noway Regular" w:cs="Arial"/>
          <w:color w:val="000000"/>
          <w:lang w:eastAsia="pl-PL"/>
        </w:rPr>
        <w:t xml:space="preserve">„wywiedzione ze słowa”. </w:t>
      </w:r>
    </w:p>
    <w:p w14:paraId="56349172" w14:textId="77777777" w:rsidR="00D04BA8" w:rsidRDefault="00D04BA8" w:rsidP="00D04BA8">
      <w:pPr>
        <w:spacing w:after="5" w:line="276" w:lineRule="auto"/>
        <w:ind w:right="2113"/>
        <w:jc w:val="both"/>
        <w:rPr>
          <w:rFonts w:ascii="Noway Regular" w:eastAsia="Calibri" w:hAnsi="Noway Regular" w:cs="Arial"/>
          <w:color w:val="000000"/>
          <w:lang w:eastAsia="pl-PL"/>
        </w:rPr>
      </w:pPr>
    </w:p>
    <w:p w14:paraId="39BC9489" w14:textId="77777777" w:rsidR="00D04BA8" w:rsidRPr="00E9600B" w:rsidRDefault="00D04BA8" w:rsidP="00D04BA8">
      <w:pPr>
        <w:spacing w:after="5" w:line="276" w:lineRule="auto"/>
        <w:ind w:right="2113"/>
        <w:jc w:val="both"/>
        <w:rPr>
          <w:rFonts w:ascii="Noway Medium" w:hAnsi="Noway Medium" w:cs="Arial"/>
          <w:bCs/>
        </w:rPr>
      </w:pPr>
      <w:r w:rsidRPr="00E9600B">
        <w:rPr>
          <w:rFonts w:ascii="Noway Medium" w:eastAsia="Calibri" w:hAnsi="Noway Medium" w:cs="Arial"/>
          <w:bCs/>
          <w:color w:val="000000"/>
          <w:lang w:eastAsia="pl-PL"/>
        </w:rPr>
        <w:t xml:space="preserve">Repertuar uczestników obejmuje: </w:t>
      </w:r>
    </w:p>
    <w:p w14:paraId="129B289C" w14:textId="77777777" w:rsidR="00D04BA8" w:rsidRPr="00E3032D" w:rsidRDefault="00D04BA8" w:rsidP="00E3032D">
      <w:pPr>
        <w:numPr>
          <w:ilvl w:val="0"/>
          <w:numId w:val="2"/>
        </w:numPr>
        <w:spacing w:after="5" w:line="276" w:lineRule="auto"/>
        <w:jc w:val="both"/>
        <w:rPr>
          <w:rFonts w:ascii="Noway Regular" w:hAnsi="Noway Regular" w:cs="Arial"/>
        </w:rPr>
      </w:pPr>
      <w:r>
        <w:rPr>
          <w:rFonts w:ascii="Noway Regular" w:eastAsia="Calibri" w:hAnsi="Noway Regular" w:cs="Arial"/>
          <w:color w:val="000000"/>
          <w:lang w:eastAsia="pl-PL"/>
        </w:rPr>
        <w:t xml:space="preserve">w turnieju recytatorskim dwa dowolne utwory w całości lub fragmentach (dwa wiersze lub wiersz </w:t>
      </w:r>
      <w:r w:rsidRPr="00E3032D">
        <w:rPr>
          <w:rFonts w:ascii="Noway Regular" w:eastAsia="Calibri" w:hAnsi="Noway Regular" w:cs="Arial"/>
          <w:color w:val="000000"/>
          <w:lang w:eastAsia="pl-PL"/>
        </w:rPr>
        <w:t xml:space="preserve">i fragment prozy) </w:t>
      </w:r>
      <w:r w:rsidRPr="00E3032D">
        <w:rPr>
          <w:rFonts w:ascii="Courier New" w:eastAsia="Liberation Serif" w:hAnsi="Courier New" w:cs="Courier New"/>
          <w:color w:val="000000"/>
          <w:lang w:eastAsia="pl-PL"/>
        </w:rPr>
        <w:t>‒</w:t>
      </w:r>
      <w:r w:rsidRPr="00E3032D">
        <w:rPr>
          <w:rFonts w:ascii="Noway Regular" w:eastAsia="Calibri" w:hAnsi="Noway Regular" w:cs="Arial"/>
          <w:color w:val="000000"/>
          <w:lang w:eastAsia="pl-PL"/>
        </w:rPr>
        <w:t xml:space="preserve"> czas prezentacji do 7 minut, </w:t>
      </w:r>
    </w:p>
    <w:p w14:paraId="65719E2B" w14:textId="77777777" w:rsidR="00D04BA8" w:rsidRDefault="00D04BA8" w:rsidP="00D04BA8">
      <w:pPr>
        <w:numPr>
          <w:ilvl w:val="0"/>
          <w:numId w:val="2"/>
        </w:numPr>
        <w:spacing w:after="5" w:line="276" w:lineRule="auto"/>
        <w:jc w:val="both"/>
        <w:rPr>
          <w:rFonts w:ascii="Noway Regular" w:hAnsi="Noway Regular" w:cs="Arial"/>
        </w:rPr>
      </w:pPr>
      <w:r>
        <w:rPr>
          <w:rFonts w:ascii="Noway Regular" w:eastAsia="Calibri" w:hAnsi="Noway Regular" w:cs="Arial"/>
          <w:color w:val="000000"/>
          <w:lang w:eastAsia="pl-PL"/>
        </w:rPr>
        <w:t xml:space="preserve">w turnieju „wywiedzione ze słowa” forma wypowiedzi jest dowolna (np. monolog, collage </w:t>
      </w:r>
    </w:p>
    <w:p w14:paraId="52CDCBFC" w14:textId="77777777" w:rsidR="00D04BA8" w:rsidRDefault="00D04BA8" w:rsidP="00D04BA8">
      <w:pPr>
        <w:spacing w:after="5" w:line="276" w:lineRule="auto"/>
        <w:ind w:left="294" w:firstLine="414"/>
        <w:jc w:val="both"/>
        <w:rPr>
          <w:rFonts w:ascii="Noway Regular" w:hAnsi="Noway Regular" w:cs="Arial"/>
        </w:rPr>
      </w:pPr>
      <w:r>
        <w:rPr>
          <w:rFonts w:ascii="Noway Regular" w:eastAsia="Calibri" w:hAnsi="Noway Regular" w:cs="Arial"/>
          <w:color w:val="000000"/>
          <w:lang w:eastAsia="pl-PL"/>
        </w:rPr>
        <w:t xml:space="preserve">tekstów, łączenie słowa z dźwiękiem, ruchem, rekwizytem) </w:t>
      </w:r>
      <w:r>
        <w:rPr>
          <w:rFonts w:ascii="Courier New" w:eastAsia="Liberation Serif" w:hAnsi="Courier New" w:cs="Courier New"/>
          <w:color w:val="000000"/>
          <w:lang w:eastAsia="pl-PL"/>
        </w:rPr>
        <w:t>‒</w:t>
      </w:r>
      <w:r>
        <w:rPr>
          <w:rFonts w:ascii="Noway Regular" w:eastAsia="Calibri" w:hAnsi="Noway Regular" w:cs="Arial"/>
          <w:color w:val="000000"/>
          <w:lang w:eastAsia="pl-PL"/>
        </w:rPr>
        <w:t xml:space="preserve"> czas prezentacji do 10 minut. </w:t>
      </w:r>
    </w:p>
    <w:p w14:paraId="3C175FC2" w14:textId="77777777" w:rsidR="00D04BA8" w:rsidRDefault="00D04BA8" w:rsidP="00D04BA8">
      <w:pPr>
        <w:spacing w:after="5" w:line="276" w:lineRule="auto"/>
        <w:ind w:left="-5"/>
        <w:jc w:val="both"/>
        <w:rPr>
          <w:rFonts w:ascii="Noway Regular" w:eastAsia="Calibri" w:hAnsi="Noway Regular" w:cs="Arial"/>
          <w:color w:val="000000"/>
          <w:lang w:eastAsia="pl-PL"/>
        </w:rPr>
      </w:pPr>
    </w:p>
    <w:p w14:paraId="67C16DD1" w14:textId="16CE1E28" w:rsidR="00D04BA8" w:rsidRDefault="00D04BA8" w:rsidP="00D04BA8">
      <w:pPr>
        <w:spacing w:after="5" w:line="276" w:lineRule="auto"/>
        <w:ind w:left="-5"/>
        <w:jc w:val="both"/>
        <w:rPr>
          <w:rFonts w:ascii="Noway Regular" w:eastAsia="Calibri" w:hAnsi="Noway Regular" w:cs="Arial"/>
          <w:color w:val="000000"/>
          <w:lang w:eastAsia="pl-PL"/>
        </w:rPr>
      </w:pPr>
      <w:r>
        <w:rPr>
          <w:rFonts w:ascii="Noway Regular" w:eastAsia="Calibri" w:hAnsi="Noway Regular" w:cs="Arial"/>
          <w:color w:val="000000"/>
          <w:lang w:eastAsia="pl-PL"/>
        </w:rPr>
        <w:t xml:space="preserve">W obu turniejach pozostawia się dowolność wyboru repertuaru i układu prezentacji. Organizatorzy będą wdzięczni za </w:t>
      </w:r>
      <w:r w:rsidR="00747450">
        <w:rPr>
          <w:rFonts w:ascii="Noway Regular" w:eastAsia="Calibri" w:hAnsi="Noway Regular" w:cs="Arial"/>
          <w:color w:val="000000"/>
          <w:lang w:eastAsia="pl-PL"/>
        </w:rPr>
        <w:t xml:space="preserve">ograniczenie </w:t>
      </w:r>
      <w:r>
        <w:rPr>
          <w:rFonts w:ascii="Noway Regular" w:eastAsia="Calibri" w:hAnsi="Noway Regular" w:cs="Arial"/>
          <w:color w:val="000000"/>
          <w:lang w:eastAsia="pl-PL"/>
        </w:rPr>
        <w:t>lektur szkol</w:t>
      </w:r>
      <w:r w:rsidR="00747450">
        <w:rPr>
          <w:rFonts w:ascii="Noway Regular" w:eastAsia="Calibri" w:hAnsi="Noway Regular" w:cs="Arial"/>
          <w:color w:val="000000"/>
          <w:lang w:eastAsia="pl-PL"/>
        </w:rPr>
        <w:t>nych</w:t>
      </w:r>
      <w:r>
        <w:rPr>
          <w:rFonts w:ascii="Noway Regular" w:eastAsia="Calibri" w:hAnsi="Noway Regular" w:cs="Arial"/>
          <w:color w:val="000000"/>
          <w:lang w:eastAsia="pl-PL"/>
        </w:rPr>
        <w:t xml:space="preserve">. </w:t>
      </w:r>
    </w:p>
    <w:p w14:paraId="029ECAB0" w14:textId="77777777" w:rsidR="00D04BA8" w:rsidRDefault="00D04BA8" w:rsidP="00D04BA8">
      <w:pPr>
        <w:spacing w:after="5" w:line="276" w:lineRule="auto"/>
        <w:ind w:left="-5"/>
        <w:jc w:val="both"/>
        <w:rPr>
          <w:rFonts w:ascii="Noway Regular" w:eastAsia="Calibri" w:hAnsi="Noway Regular" w:cs="Arial"/>
          <w:color w:val="000000"/>
          <w:lang w:eastAsia="pl-PL"/>
        </w:rPr>
      </w:pPr>
    </w:p>
    <w:p w14:paraId="20D27AA9" w14:textId="5062B539" w:rsidR="00D04BA8" w:rsidRDefault="00D04BA8" w:rsidP="00D04BA8">
      <w:pPr>
        <w:spacing w:after="5" w:line="276" w:lineRule="auto"/>
        <w:ind w:left="-5"/>
        <w:jc w:val="both"/>
        <w:rPr>
          <w:rFonts w:ascii="Noway Regular" w:eastAsia="Calibri" w:hAnsi="Noway Regular" w:cs="Arial"/>
          <w:color w:val="000000"/>
          <w:lang w:eastAsia="pl-PL"/>
        </w:rPr>
      </w:pPr>
      <w:r>
        <w:rPr>
          <w:rFonts w:ascii="Noway Regular" w:hAnsi="Noway Regular" w:cs="Arial"/>
        </w:rPr>
        <w:t xml:space="preserve">Do eliminacji powiatowych instytucja typuje </w:t>
      </w:r>
      <w:r w:rsidRPr="00CB08C6">
        <w:rPr>
          <w:rFonts w:ascii="Noway Regular" w:hAnsi="Noway Regular" w:cs="Arial"/>
        </w:rPr>
        <w:t>po jednej</w:t>
      </w:r>
      <w:r w:rsidR="00747450" w:rsidRPr="00CB08C6">
        <w:rPr>
          <w:rFonts w:ascii="Noway Regular" w:hAnsi="Noway Regular" w:cs="Arial"/>
        </w:rPr>
        <w:t xml:space="preserve"> </w:t>
      </w:r>
      <w:r w:rsidRPr="00CB08C6">
        <w:rPr>
          <w:rFonts w:ascii="Noway Regular" w:hAnsi="Noway Regular" w:cs="Arial"/>
        </w:rPr>
        <w:t>osobie</w:t>
      </w:r>
      <w:r>
        <w:rPr>
          <w:rFonts w:ascii="Noway Regular" w:hAnsi="Noway Regular" w:cs="Arial"/>
        </w:rPr>
        <w:t xml:space="preserve"> w kategorii wiekowej, </w:t>
      </w:r>
      <w:r>
        <w:rPr>
          <w:rFonts w:ascii="Noway Regular" w:hAnsi="Noway Regular" w:cs="Arial"/>
        </w:rPr>
        <w:br/>
        <w:t>w turnieju recytatorskim i turnieju „wywiedzione ze słowa”, wyłonionej w drodze eliminacji wewnętrznych</w:t>
      </w:r>
      <w:r w:rsidR="00B85869">
        <w:rPr>
          <w:rFonts w:ascii="Noway Regular" w:eastAsia="Calibri" w:hAnsi="Noway Regular" w:cs="Arial"/>
          <w:color w:val="000000"/>
          <w:lang w:eastAsia="pl-PL"/>
        </w:rPr>
        <w:t xml:space="preserve"> (w wyjątkowych sytuacjach Organizator może zwiększyć limit). </w:t>
      </w:r>
    </w:p>
    <w:p w14:paraId="25A9CB80" w14:textId="7F34B597" w:rsidR="00B85869" w:rsidRPr="00AF1FAA" w:rsidRDefault="00AF1FAA" w:rsidP="00D04BA8">
      <w:pPr>
        <w:spacing w:after="5" w:line="276" w:lineRule="auto"/>
        <w:ind w:left="-5"/>
        <w:jc w:val="both"/>
        <w:rPr>
          <w:rFonts w:ascii="Noway Regular" w:eastAsia="Calibri" w:hAnsi="Noway Regular" w:cs="Arial"/>
          <w:b/>
          <w:bCs/>
          <w:color w:val="000000"/>
          <w:lang w:eastAsia="pl-PL"/>
        </w:rPr>
      </w:pPr>
      <w:r w:rsidRPr="00AF1FAA">
        <w:rPr>
          <w:rFonts w:ascii="Noway Regular" w:hAnsi="Noway Regular" w:cs="Arial"/>
          <w:b/>
          <w:bCs/>
        </w:rPr>
        <w:t>Organizator nie przewiduje zgłoszeń indywidualnych.</w:t>
      </w:r>
    </w:p>
    <w:p w14:paraId="45B86C21" w14:textId="77777777" w:rsidR="00D04BA8" w:rsidRDefault="00D04BA8" w:rsidP="00D04BA8">
      <w:pPr>
        <w:spacing w:after="5" w:line="276" w:lineRule="auto"/>
        <w:ind w:left="-5"/>
        <w:jc w:val="both"/>
        <w:rPr>
          <w:rFonts w:ascii="Noway Regular" w:eastAsia="Calibri" w:hAnsi="Noway Regular" w:cs="Arial"/>
          <w:color w:val="000000"/>
          <w:lang w:eastAsia="pl-PL"/>
        </w:rPr>
      </w:pPr>
    </w:p>
    <w:p w14:paraId="4F190A73" w14:textId="624306AC" w:rsidR="00D04BA8" w:rsidRDefault="00D04BA8" w:rsidP="00D04BA8">
      <w:pPr>
        <w:spacing w:after="5" w:line="276" w:lineRule="auto"/>
        <w:ind w:left="-5"/>
        <w:jc w:val="both"/>
        <w:rPr>
          <w:rFonts w:ascii="Noway Regular" w:hAnsi="Noway Regular" w:cs="Arial"/>
        </w:rPr>
      </w:pPr>
      <w:r>
        <w:rPr>
          <w:rFonts w:ascii="Noway Regular" w:eastAsia="Calibri" w:hAnsi="Noway Regular" w:cs="Arial"/>
          <w:color w:val="000000"/>
          <w:lang w:eastAsia="pl-PL"/>
        </w:rPr>
        <w:t>Karty zgłoszenia należy dostarczyć do 1</w:t>
      </w:r>
      <w:r w:rsidR="00B85869">
        <w:rPr>
          <w:rFonts w:ascii="Noway Regular" w:eastAsia="Calibri" w:hAnsi="Noway Regular" w:cs="Arial"/>
          <w:color w:val="000000"/>
          <w:lang w:eastAsia="pl-PL"/>
        </w:rPr>
        <w:t>6</w:t>
      </w:r>
      <w:r>
        <w:rPr>
          <w:rFonts w:ascii="Noway Regular" w:eastAsia="Calibri" w:hAnsi="Noway Regular" w:cs="Arial"/>
          <w:color w:val="000000"/>
          <w:lang w:eastAsia="pl-PL"/>
        </w:rPr>
        <w:t xml:space="preserve"> maja 202</w:t>
      </w:r>
      <w:r w:rsidR="00B85869">
        <w:rPr>
          <w:rFonts w:ascii="Noway Regular" w:eastAsia="Calibri" w:hAnsi="Noway Regular" w:cs="Arial"/>
          <w:color w:val="000000"/>
          <w:lang w:eastAsia="pl-PL"/>
        </w:rPr>
        <w:t>5</w:t>
      </w:r>
      <w:r w:rsidR="00747450">
        <w:rPr>
          <w:rFonts w:ascii="Noway Regular" w:eastAsia="Calibri" w:hAnsi="Noway Regular" w:cs="Arial"/>
          <w:color w:val="000000"/>
          <w:lang w:eastAsia="pl-PL"/>
        </w:rPr>
        <w:t xml:space="preserve"> </w:t>
      </w:r>
      <w:r>
        <w:rPr>
          <w:rFonts w:ascii="Noway Regular" w:eastAsia="Calibri" w:hAnsi="Noway Regular" w:cs="Arial"/>
          <w:color w:val="000000"/>
          <w:lang w:eastAsia="pl-PL"/>
        </w:rPr>
        <w:t xml:space="preserve">r. na adres: </w:t>
      </w:r>
    </w:p>
    <w:p w14:paraId="0EB2BD2A" w14:textId="47A4AA00" w:rsidR="00D04BA8" w:rsidRDefault="00D04BA8" w:rsidP="00D04BA8">
      <w:pPr>
        <w:spacing w:after="5" w:line="276" w:lineRule="auto"/>
        <w:jc w:val="both"/>
        <w:rPr>
          <w:rFonts w:ascii="Noway Regular" w:hAnsi="Noway Regular" w:cs="Arial"/>
        </w:rPr>
      </w:pPr>
      <w:r>
        <w:rPr>
          <w:rFonts w:ascii="Noway Regular" w:eastAsia="Calibri" w:hAnsi="Noway Regular" w:cs="Arial"/>
          <w:color w:val="000000"/>
          <w:lang w:eastAsia="pl-PL"/>
        </w:rPr>
        <w:t xml:space="preserve">Miejskie Centrum Kultury </w:t>
      </w:r>
      <w:r w:rsidR="00007989">
        <w:rPr>
          <w:rFonts w:ascii="Noway Regular" w:eastAsia="Calibri" w:hAnsi="Noway Regular" w:cs="Arial"/>
          <w:color w:val="000000"/>
          <w:lang w:eastAsia="pl-PL"/>
        </w:rPr>
        <w:t>Browarna</w:t>
      </w:r>
    </w:p>
    <w:p w14:paraId="7A0FB07F" w14:textId="77777777" w:rsidR="00D04BA8" w:rsidRDefault="00D04BA8" w:rsidP="00D04BA8">
      <w:pPr>
        <w:spacing w:after="5" w:line="276" w:lineRule="auto"/>
        <w:jc w:val="both"/>
        <w:rPr>
          <w:rFonts w:ascii="Noway Regular" w:hAnsi="Noway Regular" w:cs="Arial"/>
        </w:rPr>
      </w:pPr>
      <w:r>
        <w:rPr>
          <w:rFonts w:ascii="Noway Regular" w:eastAsia="Calibri" w:hAnsi="Noway Regular" w:cs="Arial"/>
          <w:color w:val="000000"/>
          <w:lang w:eastAsia="pl-PL"/>
        </w:rPr>
        <w:t xml:space="preserve">ul. Browarna 7 </w:t>
      </w:r>
    </w:p>
    <w:p w14:paraId="46F2F9D6" w14:textId="77777777" w:rsidR="00D04BA8" w:rsidRDefault="00D04BA8" w:rsidP="00D04BA8">
      <w:pPr>
        <w:keepNext/>
        <w:keepLines/>
        <w:spacing w:before="40" w:after="0" w:line="276" w:lineRule="auto"/>
        <w:outlineLvl w:val="1"/>
        <w:rPr>
          <w:rFonts w:ascii="Noway Regular" w:hAnsi="Noway Regular" w:cs="Arial"/>
        </w:rPr>
      </w:pPr>
      <w:r>
        <w:rPr>
          <w:rFonts w:ascii="Noway Regular" w:eastAsia="Calibri" w:hAnsi="Noway Regular" w:cs="Arial"/>
          <w:color w:val="000000"/>
          <w:lang w:eastAsia="pl-PL"/>
        </w:rPr>
        <w:t xml:space="preserve">97-200 Tomaszów Mazowiecki </w:t>
      </w:r>
    </w:p>
    <w:p w14:paraId="726770C3" w14:textId="77777777" w:rsidR="00D04BA8" w:rsidRDefault="00D04BA8" w:rsidP="00D04BA8">
      <w:pPr>
        <w:keepNext/>
        <w:keepLines/>
        <w:spacing w:before="40" w:after="0" w:line="276" w:lineRule="auto"/>
        <w:outlineLvl w:val="1"/>
        <w:rPr>
          <w:rFonts w:ascii="Noway Regular" w:hAnsi="Noway Regular" w:cs="Arial"/>
        </w:rPr>
      </w:pPr>
      <w:r>
        <w:rPr>
          <w:rFonts w:ascii="Noway Regular" w:eastAsia="Calibri" w:hAnsi="Noway Regular" w:cs="Arial"/>
          <w:color w:val="000000"/>
          <w:lang w:eastAsia="pl-PL"/>
        </w:rPr>
        <w:t xml:space="preserve">lub przesłać drogą elektroniczną na adres e-mail: </w:t>
      </w:r>
      <w:hyperlink r:id="rId7" w:history="1">
        <w:r>
          <w:rPr>
            <w:rStyle w:val="Hipercze"/>
            <w:rFonts w:ascii="Noway Regular" w:eastAsia="Calibri" w:hAnsi="Noway Regular" w:cs="Arial"/>
            <w:lang w:eastAsia="pl-PL"/>
          </w:rPr>
          <w:t>katarzyna.goljat@mck-tm.pl</w:t>
        </w:r>
      </w:hyperlink>
      <w:r>
        <w:rPr>
          <w:rFonts w:ascii="Noway Regular" w:eastAsia="Calibri" w:hAnsi="Noway Regular" w:cs="Arial"/>
          <w:color w:val="000000"/>
          <w:lang w:eastAsia="pl-PL"/>
        </w:rPr>
        <w:t xml:space="preserve"> (telefon do kontaktu: 605</w:t>
      </w:r>
      <w:r>
        <w:rPr>
          <w:rFonts w:ascii="Calibri" w:eastAsia="Calibri" w:hAnsi="Calibri" w:cs="Calibri"/>
          <w:color w:val="000000"/>
          <w:lang w:eastAsia="pl-PL"/>
        </w:rPr>
        <w:t> </w:t>
      </w:r>
      <w:r>
        <w:rPr>
          <w:rFonts w:ascii="Noway Regular" w:eastAsia="Calibri" w:hAnsi="Noway Regular" w:cs="Arial"/>
          <w:color w:val="000000"/>
          <w:lang w:eastAsia="pl-PL"/>
        </w:rPr>
        <w:t>579 103).</w:t>
      </w:r>
    </w:p>
    <w:p w14:paraId="055DE9DF" w14:textId="77777777" w:rsidR="00D04BA8" w:rsidRDefault="00D04BA8" w:rsidP="00D04BA8">
      <w:pPr>
        <w:spacing w:before="40" w:after="0" w:line="276" w:lineRule="auto"/>
        <w:outlineLvl w:val="1"/>
        <w:rPr>
          <w:rFonts w:ascii="Noway Regular" w:eastAsia="Calibri" w:hAnsi="Noway Regular" w:cs="Arial"/>
          <w:color w:val="000000"/>
          <w:lang w:eastAsia="pl-PL"/>
        </w:rPr>
      </w:pPr>
    </w:p>
    <w:p w14:paraId="4AC0BEDF" w14:textId="04191893" w:rsidR="00A83B75" w:rsidRPr="00A83B75" w:rsidRDefault="00D04BA8" w:rsidP="00D04BA8">
      <w:pPr>
        <w:spacing w:after="5" w:line="276" w:lineRule="auto"/>
        <w:jc w:val="both"/>
        <w:rPr>
          <w:rFonts w:ascii="Noway Medium" w:eastAsia="Calibri" w:hAnsi="Noway Medium" w:cs="Arial"/>
          <w:bCs/>
          <w:color w:val="000000"/>
          <w:lang w:eastAsia="pl-PL"/>
        </w:rPr>
      </w:pPr>
      <w:r w:rsidRPr="00D03FCD">
        <w:rPr>
          <w:rFonts w:ascii="Noway Medium" w:eastAsia="Calibri" w:hAnsi="Noway Medium" w:cs="Arial"/>
          <w:bCs/>
          <w:color w:val="000000"/>
          <w:lang w:eastAsia="pl-PL"/>
        </w:rPr>
        <w:t xml:space="preserve">Przebieg: </w:t>
      </w:r>
    </w:p>
    <w:p w14:paraId="34DEF20D" w14:textId="77777777" w:rsidR="00D04BA8" w:rsidRDefault="00D04BA8" w:rsidP="00D04BA8">
      <w:pPr>
        <w:spacing w:after="5" w:line="276" w:lineRule="auto"/>
        <w:ind w:left="-5" w:hanging="10"/>
        <w:jc w:val="both"/>
        <w:rPr>
          <w:rFonts w:ascii="Noway Regular" w:eastAsia="Calibri" w:hAnsi="Noway Regular" w:cs="Arial"/>
          <w:color w:val="000000"/>
          <w:lang w:eastAsia="pl-PL"/>
        </w:rPr>
      </w:pPr>
      <w:r>
        <w:rPr>
          <w:rFonts w:ascii="Noway Regular" w:eastAsia="Calibri" w:hAnsi="Noway Regular" w:cs="Arial"/>
          <w:color w:val="000000"/>
          <w:lang w:eastAsia="pl-PL"/>
        </w:rPr>
        <w:t xml:space="preserve">Konkurs odbywać się będzie z podziałem na kategorie wiekowe: </w:t>
      </w:r>
    </w:p>
    <w:p w14:paraId="7738A6E0" w14:textId="77777777" w:rsidR="00A83B75" w:rsidRDefault="00A83B75" w:rsidP="00A83B75">
      <w:pPr>
        <w:spacing w:after="5" w:line="276" w:lineRule="auto"/>
        <w:jc w:val="both"/>
        <w:rPr>
          <w:rFonts w:ascii="Noway Regular" w:hAnsi="Noway Regular" w:cs="Arial"/>
        </w:rPr>
      </w:pPr>
      <w:r>
        <w:rPr>
          <w:rFonts w:ascii="Courier New" w:eastAsia="Liberation Serif" w:hAnsi="Courier New" w:cs="Courier New"/>
          <w:color w:val="000000"/>
        </w:rPr>
        <w:t>‒</w:t>
      </w:r>
      <w:r>
        <w:rPr>
          <w:rFonts w:ascii="Noway Regular" w:hAnsi="Noway Regular" w:cs="Arial"/>
          <w:color w:val="000000"/>
        </w:rPr>
        <w:t xml:space="preserve"> klasy IV-VI </w:t>
      </w:r>
      <w:r>
        <w:rPr>
          <w:rFonts w:ascii="Courier New" w:eastAsia="Liberation Serif" w:hAnsi="Courier New" w:cs="Courier New"/>
          <w:color w:val="000000"/>
        </w:rPr>
        <w:t>‒</w:t>
      </w:r>
      <w:r>
        <w:rPr>
          <w:rFonts w:ascii="Noway Regular" w:hAnsi="Noway Regular" w:cs="Arial"/>
          <w:color w:val="000000"/>
        </w:rPr>
        <w:t xml:space="preserve"> 22.05.2025 r., godz. 10 (czwartek) </w:t>
      </w:r>
    </w:p>
    <w:p w14:paraId="5366C534" w14:textId="77777777" w:rsidR="00A83B75" w:rsidRDefault="00A83B75" w:rsidP="00A83B75">
      <w:pPr>
        <w:spacing w:after="5" w:line="276" w:lineRule="auto"/>
        <w:jc w:val="both"/>
        <w:rPr>
          <w:rFonts w:ascii="Noway Regular" w:hAnsi="Noway Regular" w:cs="Arial"/>
        </w:rPr>
      </w:pPr>
      <w:r>
        <w:rPr>
          <w:rFonts w:ascii="Courier New" w:eastAsia="Liberation Serif" w:hAnsi="Courier New" w:cs="Courier New"/>
          <w:color w:val="000000"/>
        </w:rPr>
        <w:t>‒</w:t>
      </w:r>
      <w:r>
        <w:rPr>
          <w:rFonts w:ascii="Noway Regular" w:hAnsi="Noway Regular" w:cs="Arial"/>
          <w:color w:val="000000"/>
        </w:rPr>
        <w:t xml:space="preserve"> klasy I-III </w:t>
      </w:r>
      <w:r>
        <w:rPr>
          <w:rFonts w:ascii="Times New Roman" w:hAnsi="Times New Roman" w:cs="Times New Roman"/>
          <w:color w:val="000000"/>
        </w:rPr>
        <w:t>‒</w:t>
      </w:r>
      <w:r>
        <w:rPr>
          <w:rFonts w:ascii="Noway Regular" w:hAnsi="Noway Regular" w:cs="Arial"/>
          <w:color w:val="000000"/>
        </w:rPr>
        <w:t xml:space="preserve"> 23.05.2025 r., godz. 10 (piątek) </w:t>
      </w:r>
    </w:p>
    <w:p w14:paraId="299E9516" w14:textId="234861F1" w:rsidR="00A83B75" w:rsidRDefault="00A83B75" w:rsidP="00A83B75">
      <w:pPr>
        <w:spacing w:after="5" w:line="276" w:lineRule="auto"/>
        <w:jc w:val="both"/>
        <w:rPr>
          <w:rFonts w:ascii="Noway Regular" w:hAnsi="Noway Regular" w:cs="Arial"/>
        </w:rPr>
      </w:pPr>
      <w:r>
        <w:rPr>
          <w:rFonts w:ascii="Courier New" w:eastAsia="Liberation Serif" w:hAnsi="Courier New" w:cs="Courier New"/>
          <w:color w:val="000000"/>
        </w:rPr>
        <w:t>‒</w:t>
      </w:r>
      <w:r>
        <w:rPr>
          <w:rFonts w:ascii="Noway Regular" w:hAnsi="Noway Regular" w:cs="Arial"/>
          <w:color w:val="000000"/>
        </w:rPr>
        <w:t xml:space="preserve"> klasy VII-VIII </w:t>
      </w:r>
      <w:r>
        <w:rPr>
          <w:rFonts w:ascii="Courier New" w:eastAsia="Liberation Serif" w:hAnsi="Courier New" w:cs="Courier New"/>
          <w:color w:val="000000"/>
        </w:rPr>
        <w:t>‒</w:t>
      </w:r>
      <w:r>
        <w:rPr>
          <w:rFonts w:ascii="Noway Regular" w:hAnsi="Noway Regular" w:cs="Arial"/>
          <w:color w:val="000000"/>
        </w:rPr>
        <w:t xml:space="preserve"> 23.05.2025 r., godz. 14 (piątek) </w:t>
      </w:r>
    </w:p>
    <w:p w14:paraId="3758223D" w14:textId="77777777" w:rsidR="00D04BA8" w:rsidRDefault="00D04BA8" w:rsidP="00D04BA8">
      <w:pPr>
        <w:spacing w:after="0" w:line="276" w:lineRule="auto"/>
        <w:rPr>
          <w:rFonts w:ascii="Noway Regular" w:hAnsi="Noway Regular" w:cs="Arial"/>
        </w:rPr>
      </w:pPr>
    </w:p>
    <w:p w14:paraId="4B264D83" w14:textId="77777777" w:rsidR="00D04BA8" w:rsidRDefault="00D04BA8" w:rsidP="00D04BA8">
      <w:pPr>
        <w:spacing w:after="0" w:line="276" w:lineRule="auto"/>
        <w:rPr>
          <w:rFonts w:ascii="Noway Regular" w:hAnsi="Noway Regular" w:cs="Arial"/>
        </w:rPr>
      </w:pPr>
      <w:r>
        <w:rPr>
          <w:rFonts w:ascii="Noway Regular" w:eastAsia="Calibri" w:hAnsi="Noway Regular" w:cs="Arial"/>
          <w:b/>
          <w:color w:val="000000"/>
          <w:lang w:eastAsia="pl-PL"/>
        </w:rPr>
        <w:t xml:space="preserve">Kryteria oceny, nagrody:  </w:t>
      </w:r>
    </w:p>
    <w:p w14:paraId="177872C9" w14:textId="461F9001" w:rsidR="00D04BA8" w:rsidRDefault="00D04BA8" w:rsidP="00D04BA8">
      <w:pPr>
        <w:spacing w:after="5" w:line="276" w:lineRule="auto"/>
        <w:ind w:left="-5"/>
        <w:jc w:val="both"/>
        <w:rPr>
          <w:rFonts w:ascii="Noway Regular" w:hAnsi="Noway Regular" w:cs="Arial"/>
        </w:rPr>
      </w:pPr>
      <w:r>
        <w:rPr>
          <w:rFonts w:ascii="Noway Regular" w:eastAsia="Calibri" w:hAnsi="Noway Regular" w:cs="Arial"/>
          <w:color w:val="000000"/>
          <w:lang w:eastAsia="pl-PL"/>
        </w:rPr>
        <w:t xml:space="preserve">Do oceny prezentacji konkursowych organizator eliminacji powoła jury, w skład którego wejdą fachowcy z zakresu recytacji, kultury słowa, literatury i teatru. </w:t>
      </w:r>
    </w:p>
    <w:p w14:paraId="02D8347B" w14:textId="77777777" w:rsidR="00D04BA8" w:rsidRDefault="00D04BA8" w:rsidP="00D04BA8">
      <w:pPr>
        <w:spacing w:after="5" w:line="276" w:lineRule="auto"/>
        <w:ind w:left="-5" w:hanging="10"/>
        <w:jc w:val="both"/>
        <w:rPr>
          <w:rFonts w:ascii="Noway Regular" w:hAnsi="Noway Regular" w:cs="Arial"/>
        </w:rPr>
      </w:pPr>
      <w:r>
        <w:rPr>
          <w:rFonts w:ascii="Noway Regular" w:eastAsia="Calibri" w:hAnsi="Noway Regular" w:cs="Arial"/>
          <w:color w:val="000000"/>
          <w:lang w:eastAsia="pl-PL"/>
        </w:rPr>
        <w:t xml:space="preserve">Jury dokona oceny według następujących kryteriów: </w:t>
      </w:r>
    </w:p>
    <w:p w14:paraId="3B6213A6" w14:textId="77777777" w:rsidR="00D04BA8" w:rsidRDefault="00D04BA8" w:rsidP="00D04BA8">
      <w:pPr>
        <w:spacing w:after="5" w:line="276" w:lineRule="auto"/>
        <w:ind w:left="-5" w:hanging="10"/>
        <w:jc w:val="both"/>
        <w:rPr>
          <w:rFonts w:ascii="Noway Regular" w:hAnsi="Noway Regular" w:cs="Arial"/>
        </w:rPr>
      </w:pPr>
      <w:r>
        <w:rPr>
          <w:rFonts w:ascii="Courier New" w:eastAsia="Liberation Serif" w:hAnsi="Courier New" w:cs="Courier New"/>
          <w:color w:val="000000"/>
          <w:lang w:eastAsia="pl-PL"/>
        </w:rPr>
        <w:t>‒</w:t>
      </w:r>
      <w:r>
        <w:rPr>
          <w:rFonts w:ascii="Noway Regular" w:eastAsia="Calibri" w:hAnsi="Noway Regular" w:cs="Arial"/>
          <w:color w:val="000000"/>
          <w:lang w:eastAsia="pl-PL"/>
        </w:rPr>
        <w:t xml:space="preserve"> dobór repertuaru do możliwości wykonawczych uczestnika,</w:t>
      </w:r>
    </w:p>
    <w:p w14:paraId="3C988D4A" w14:textId="77777777" w:rsidR="00D04BA8" w:rsidRDefault="00D04BA8" w:rsidP="00D04BA8">
      <w:pPr>
        <w:spacing w:after="5" w:line="276" w:lineRule="auto"/>
        <w:ind w:left="-5" w:hanging="10"/>
        <w:jc w:val="both"/>
        <w:rPr>
          <w:rFonts w:ascii="Noway Regular" w:hAnsi="Noway Regular" w:cs="Arial"/>
        </w:rPr>
      </w:pPr>
      <w:r>
        <w:rPr>
          <w:rFonts w:ascii="Courier New" w:eastAsia="Liberation Serif" w:hAnsi="Courier New" w:cs="Courier New"/>
          <w:color w:val="000000"/>
          <w:lang w:eastAsia="pl-PL"/>
        </w:rPr>
        <w:t>‒</w:t>
      </w:r>
      <w:r>
        <w:rPr>
          <w:rFonts w:ascii="Noway Regular" w:eastAsia="Calibri" w:hAnsi="Noway Regular" w:cs="Arial"/>
          <w:color w:val="000000"/>
          <w:lang w:eastAsia="pl-PL"/>
        </w:rPr>
        <w:t xml:space="preserve"> interpretacja utworu, </w:t>
      </w:r>
    </w:p>
    <w:p w14:paraId="43713363" w14:textId="77777777" w:rsidR="00D04BA8" w:rsidRDefault="00D04BA8" w:rsidP="00D04BA8">
      <w:pPr>
        <w:spacing w:after="5" w:line="276" w:lineRule="auto"/>
        <w:ind w:left="-5" w:hanging="10"/>
        <w:jc w:val="both"/>
        <w:rPr>
          <w:rFonts w:ascii="Noway Regular" w:hAnsi="Noway Regular" w:cs="Arial"/>
        </w:rPr>
      </w:pPr>
      <w:r>
        <w:rPr>
          <w:rFonts w:ascii="Courier New" w:eastAsia="Liberation Serif" w:hAnsi="Courier New" w:cs="Courier New"/>
          <w:color w:val="000000"/>
          <w:lang w:eastAsia="pl-PL"/>
        </w:rPr>
        <w:t>‒</w:t>
      </w:r>
      <w:r>
        <w:rPr>
          <w:rFonts w:ascii="Noway Regular" w:eastAsia="Calibri" w:hAnsi="Noway Regular" w:cs="Arial"/>
          <w:color w:val="000000"/>
          <w:lang w:eastAsia="pl-PL"/>
        </w:rPr>
        <w:t xml:space="preserve"> kultura słowa,</w:t>
      </w:r>
    </w:p>
    <w:p w14:paraId="68CD3F32" w14:textId="77777777" w:rsidR="00D04BA8" w:rsidRDefault="00D04BA8" w:rsidP="00D04BA8">
      <w:pPr>
        <w:spacing w:after="5" w:line="276" w:lineRule="auto"/>
        <w:ind w:left="-5" w:hanging="10"/>
        <w:jc w:val="both"/>
        <w:rPr>
          <w:rFonts w:ascii="Noway Regular" w:hAnsi="Noway Regular" w:cs="Arial"/>
        </w:rPr>
      </w:pPr>
      <w:r>
        <w:rPr>
          <w:rFonts w:ascii="Courier New" w:eastAsia="Liberation Serif" w:hAnsi="Courier New" w:cs="Courier New"/>
          <w:color w:val="000000"/>
          <w:lang w:eastAsia="pl-PL"/>
        </w:rPr>
        <w:t>‒</w:t>
      </w:r>
      <w:r>
        <w:rPr>
          <w:rFonts w:ascii="Noway Regular" w:eastAsia="Calibri" w:hAnsi="Noway Regular" w:cs="Arial"/>
          <w:color w:val="000000"/>
          <w:lang w:eastAsia="pl-PL"/>
        </w:rPr>
        <w:t xml:space="preserve"> ogólny wyraz artystyczny. </w:t>
      </w:r>
    </w:p>
    <w:p w14:paraId="24FE4006" w14:textId="77777777" w:rsidR="00D04BA8" w:rsidRDefault="00D04BA8" w:rsidP="00D04BA8">
      <w:pPr>
        <w:spacing w:after="5" w:line="276" w:lineRule="auto"/>
        <w:ind w:left="-5" w:hanging="10"/>
        <w:jc w:val="both"/>
        <w:rPr>
          <w:rFonts w:ascii="Noway Regular" w:eastAsia="Calibri" w:hAnsi="Noway Regular" w:cs="Arial"/>
          <w:color w:val="000000"/>
          <w:lang w:eastAsia="pl-PL"/>
        </w:rPr>
      </w:pPr>
    </w:p>
    <w:p w14:paraId="48EAFE5F" w14:textId="29A36407" w:rsidR="00D04BA8" w:rsidRDefault="00D04BA8" w:rsidP="00D04BA8">
      <w:pPr>
        <w:spacing w:after="5" w:line="276" w:lineRule="auto"/>
        <w:ind w:left="-5"/>
        <w:jc w:val="both"/>
        <w:rPr>
          <w:rFonts w:ascii="Noway Regular" w:eastAsia="Calibri" w:hAnsi="Noway Regular" w:cs="Arial"/>
          <w:b/>
          <w:color w:val="FF0000"/>
          <w:lang w:eastAsia="pl-PL"/>
        </w:rPr>
      </w:pPr>
      <w:r>
        <w:rPr>
          <w:rFonts w:ascii="Noway Regular" w:eastAsia="Calibri" w:hAnsi="Noway Regular" w:cs="Arial"/>
          <w:color w:val="000000"/>
          <w:lang w:eastAsia="pl-PL"/>
        </w:rPr>
        <w:lastRenderedPageBreak/>
        <w:t xml:space="preserve">Werdykt ustalony w drodze wspólnej dyskusji członków jury będzie ostateczny </w:t>
      </w:r>
      <w:r>
        <w:rPr>
          <w:rFonts w:ascii="Noway Regular" w:eastAsia="Calibri" w:hAnsi="Noway Regular" w:cs="Arial"/>
          <w:color w:val="000000"/>
          <w:lang w:eastAsia="pl-PL"/>
        </w:rPr>
        <w:br/>
        <w:t>i niepodważalny. Uczestnicy konkursu otrzymają okolicznościowe dyplomy, a</w:t>
      </w:r>
      <w:r>
        <w:rPr>
          <w:rFonts w:ascii="Calibri" w:eastAsia="Calibri" w:hAnsi="Calibri" w:cs="Calibri"/>
          <w:color w:val="000000"/>
          <w:lang w:eastAsia="pl-PL"/>
        </w:rPr>
        <w:t> </w:t>
      </w:r>
      <w:r>
        <w:rPr>
          <w:rFonts w:ascii="Noway Regular" w:eastAsia="Calibri" w:hAnsi="Noway Regular" w:cs="Arial"/>
          <w:color w:val="000000"/>
          <w:lang w:eastAsia="pl-PL"/>
        </w:rPr>
        <w:t>laureaci nagrody w</w:t>
      </w:r>
      <w:r w:rsidR="00D03FCD">
        <w:rPr>
          <w:rFonts w:ascii="Calibri" w:eastAsia="Calibri" w:hAnsi="Calibri" w:cs="Calibri"/>
          <w:color w:val="000000"/>
          <w:lang w:eastAsia="pl-PL"/>
        </w:rPr>
        <w:t> </w:t>
      </w:r>
      <w:r>
        <w:rPr>
          <w:rFonts w:ascii="Noway Regular" w:eastAsia="Calibri" w:hAnsi="Noway Regular" w:cs="Arial"/>
          <w:color w:val="000000"/>
          <w:lang w:eastAsia="pl-PL"/>
        </w:rPr>
        <w:t>każdej kategorii wiekowej.</w:t>
      </w:r>
      <w:r>
        <w:rPr>
          <w:rFonts w:ascii="Noway Regular" w:eastAsia="Calibri" w:hAnsi="Noway Regular" w:cs="Arial"/>
          <w:color w:val="FF0000"/>
          <w:lang w:eastAsia="pl-PL"/>
        </w:rPr>
        <w:t xml:space="preserve"> </w:t>
      </w:r>
    </w:p>
    <w:p w14:paraId="7A2D5455" w14:textId="77777777" w:rsidR="00D04BA8" w:rsidRDefault="00D04BA8" w:rsidP="00D04BA8">
      <w:pPr>
        <w:spacing w:after="0" w:line="240" w:lineRule="auto"/>
        <w:jc w:val="both"/>
        <w:rPr>
          <w:rFonts w:ascii="Noway Regular" w:eastAsia="Times New Roman" w:hAnsi="Noway Regular" w:cs="Arial"/>
          <w:sz w:val="20"/>
          <w:szCs w:val="20"/>
          <w:lang w:eastAsia="pl-PL"/>
        </w:rPr>
      </w:pPr>
    </w:p>
    <w:p w14:paraId="38092835" w14:textId="77777777" w:rsidR="00D04BA8" w:rsidRPr="00D03FCD" w:rsidRDefault="00D04BA8" w:rsidP="00D04BA8">
      <w:pPr>
        <w:spacing w:after="0" w:line="240" w:lineRule="auto"/>
        <w:jc w:val="both"/>
        <w:rPr>
          <w:rFonts w:ascii="Noway Medium" w:eastAsia="Times New Roman" w:hAnsi="Noway Medium" w:cs="Arial"/>
          <w:bCs/>
          <w:lang w:eastAsia="pl-PL"/>
        </w:rPr>
      </w:pPr>
      <w:r w:rsidRPr="00D03FCD">
        <w:rPr>
          <w:rFonts w:ascii="Noway Medium" w:eastAsia="Times New Roman" w:hAnsi="Noway Medium" w:cs="Arial"/>
          <w:bCs/>
          <w:lang w:eastAsia="pl-PL"/>
        </w:rPr>
        <w:t>Postanowienia końcowe:</w:t>
      </w:r>
    </w:p>
    <w:p w14:paraId="52583F50" w14:textId="77777777" w:rsidR="00D04BA8" w:rsidRDefault="00D04BA8" w:rsidP="00D04BA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Noway Regular" w:eastAsia="Times New Roman" w:hAnsi="Noway Regular" w:cs="Arial"/>
          <w:lang w:eastAsia="pl-PL"/>
        </w:rPr>
      </w:pPr>
      <w:r>
        <w:rPr>
          <w:rFonts w:ascii="Noway Regular" w:eastAsia="Times New Roman" w:hAnsi="Noway Regular" w:cs="Arial"/>
          <w:lang w:eastAsia="pl-PL"/>
        </w:rPr>
        <w:t>Spory związane z Konkursem będą rozpatrywane przez Organizatora, a jego decyzje w tym zakresie będą wiążące i ostateczne.</w:t>
      </w:r>
    </w:p>
    <w:p w14:paraId="1E81B389" w14:textId="77777777" w:rsidR="00D04BA8" w:rsidRDefault="00D04BA8" w:rsidP="00D04BA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Noway Regular" w:eastAsia="Times New Roman" w:hAnsi="Noway Regular" w:cs="Arial"/>
          <w:lang w:eastAsia="pl-PL"/>
        </w:rPr>
      </w:pPr>
      <w:r>
        <w:rPr>
          <w:rFonts w:ascii="Noway Regular" w:eastAsia="Times New Roman" w:hAnsi="Noway Regular" w:cs="Arial"/>
          <w:lang w:eastAsia="pl-PL"/>
        </w:rPr>
        <w:t>Organizator nie ponosi odpowiedzialności za problemy związane z brakiem możliwości skontaktowania się z laureatami Konkursu.</w:t>
      </w:r>
    </w:p>
    <w:p w14:paraId="70D14F94" w14:textId="77777777" w:rsidR="00D04BA8" w:rsidRDefault="00D04BA8" w:rsidP="00D04BA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Noway Regular" w:eastAsia="Times New Roman" w:hAnsi="Noway Regular" w:cs="Arial"/>
          <w:lang w:eastAsia="pl-PL"/>
        </w:rPr>
      </w:pPr>
      <w:r>
        <w:rPr>
          <w:rFonts w:ascii="Noway Regular" w:eastAsia="Times New Roman" w:hAnsi="Noway Regular" w:cs="Arial"/>
          <w:lang w:eastAsia="pl-PL"/>
        </w:rPr>
        <w:t>Warunkiem otrzymania nagrody/wyróżnienia jest osobiste odebranie nagrody przez Uczestnika oraz/lub jego opiekuna prawnego, w miejscu i czasie wskazanym przez Organizatora.</w:t>
      </w:r>
    </w:p>
    <w:p w14:paraId="28E6E58A" w14:textId="77777777" w:rsidR="00D04BA8" w:rsidRDefault="00D04BA8" w:rsidP="00D04BA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Noway Regular" w:hAnsi="Noway Regular" w:cs="Arial"/>
        </w:rPr>
      </w:pPr>
      <w:r>
        <w:rPr>
          <w:rFonts w:ascii="Noway Regular" w:eastAsia="Times New Roman" w:hAnsi="Noway Regular" w:cs="Arial"/>
          <w:lang w:eastAsia="pl-PL"/>
        </w:rPr>
        <w:t xml:space="preserve">Sytuacje nieobjęte niniejszym Regulaminem rozstrzyga Organizator. </w:t>
      </w:r>
    </w:p>
    <w:p w14:paraId="3D00B3E1" w14:textId="77777777" w:rsidR="00D04BA8" w:rsidRDefault="00D04BA8" w:rsidP="00D04BA8">
      <w:pPr>
        <w:spacing w:after="0" w:line="240" w:lineRule="auto"/>
        <w:jc w:val="both"/>
        <w:rPr>
          <w:rFonts w:ascii="Noway Regular" w:hAnsi="Noway Regular" w:cs="Arial"/>
        </w:rPr>
      </w:pPr>
    </w:p>
    <w:p w14:paraId="5F0182EC" w14:textId="77777777" w:rsidR="00D04BA8" w:rsidRDefault="00D04BA8" w:rsidP="00D04BA8">
      <w:pPr>
        <w:spacing w:after="5" w:line="276" w:lineRule="auto"/>
        <w:ind w:left="-5"/>
        <w:jc w:val="center"/>
        <w:rPr>
          <w:rFonts w:ascii="Noway Regular" w:eastAsia="Calibri" w:hAnsi="Noway Regular" w:cs="Arial"/>
          <w:b/>
          <w:lang w:eastAsia="pl-PL"/>
        </w:rPr>
      </w:pPr>
    </w:p>
    <w:p w14:paraId="58087CD0" w14:textId="77777777" w:rsidR="00D04BA8" w:rsidRDefault="00D04BA8" w:rsidP="00D04BA8">
      <w:pPr>
        <w:spacing w:after="5" w:line="276" w:lineRule="auto"/>
        <w:ind w:left="-5"/>
        <w:jc w:val="center"/>
        <w:rPr>
          <w:rFonts w:ascii="Noway Regular" w:eastAsia="Calibri" w:hAnsi="Noway Regular" w:cs="Arial"/>
          <w:b/>
          <w:sz w:val="20"/>
          <w:szCs w:val="20"/>
          <w:lang w:eastAsia="pl-PL"/>
        </w:rPr>
      </w:pPr>
      <w:r>
        <w:rPr>
          <w:rFonts w:ascii="Noway Regular" w:eastAsia="Calibri" w:hAnsi="Noway Regular" w:cs="Arial"/>
          <w:b/>
          <w:sz w:val="20"/>
          <w:szCs w:val="20"/>
          <w:lang w:eastAsia="pl-PL"/>
        </w:rPr>
        <w:t>Klauzula informacyjna dla osób, których dane są przetwarzane w oparciu o zgodę</w:t>
      </w:r>
    </w:p>
    <w:p w14:paraId="58A912AD" w14:textId="77777777" w:rsidR="00D04BA8" w:rsidRDefault="00D04BA8" w:rsidP="00D04BA8">
      <w:pPr>
        <w:spacing w:after="5" w:line="276" w:lineRule="auto"/>
        <w:ind w:left="-5"/>
        <w:jc w:val="both"/>
        <w:rPr>
          <w:rFonts w:ascii="Noway Regular" w:eastAsia="Calibri" w:hAnsi="Noway Regular" w:cs="Arial"/>
          <w:sz w:val="20"/>
          <w:szCs w:val="20"/>
          <w:lang w:eastAsia="pl-PL"/>
        </w:rPr>
      </w:pPr>
    </w:p>
    <w:p w14:paraId="693E4BE4" w14:textId="77777777" w:rsidR="00D04BA8" w:rsidRDefault="00D04BA8" w:rsidP="00D04BA8">
      <w:pPr>
        <w:spacing w:after="5" w:line="276" w:lineRule="auto"/>
        <w:ind w:left="-5"/>
        <w:jc w:val="both"/>
        <w:rPr>
          <w:rFonts w:ascii="Noway Regular" w:eastAsia="Times New Roman" w:hAnsi="Noway Regular" w:cs="Arial"/>
          <w:sz w:val="20"/>
          <w:szCs w:val="20"/>
          <w:lang w:eastAsia="pl-PL"/>
        </w:rPr>
      </w:pPr>
      <w:r>
        <w:rPr>
          <w:rFonts w:ascii="Noway Regular" w:eastAsia="Calibri" w:hAnsi="Noway Regular" w:cs="Arial"/>
          <w:sz w:val="20"/>
          <w:szCs w:val="20"/>
          <w:lang w:eastAsia="pl-PL"/>
        </w:rPr>
        <w:t>Na podstawie art.13 RODO informujemy, że:</w:t>
      </w:r>
    </w:p>
    <w:p w14:paraId="15F249E4" w14:textId="77777777" w:rsidR="00D04BA8" w:rsidRDefault="00D04BA8" w:rsidP="00D04BA8">
      <w:pPr>
        <w:spacing w:after="0" w:line="240" w:lineRule="auto"/>
        <w:jc w:val="both"/>
        <w:rPr>
          <w:rFonts w:ascii="Noway Regular" w:eastAsia="Times New Roman" w:hAnsi="Noway Regular" w:cs="Arial"/>
          <w:sz w:val="20"/>
          <w:szCs w:val="20"/>
          <w:lang w:eastAsia="pl-PL"/>
        </w:rPr>
      </w:pPr>
      <w:r>
        <w:rPr>
          <w:rFonts w:ascii="Noway Regular" w:eastAsia="Times New Roman" w:hAnsi="Noway Regular" w:cs="Arial"/>
          <w:sz w:val="20"/>
          <w:szCs w:val="20"/>
          <w:lang w:eastAsia="pl-PL"/>
        </w:rPr>
        <w:t xml:space="preserve">1. Administratorem danych osobowych uczestników jest Organizator. </w:t>
      </w:r>
    </w:p>
    <w:p w14:paraId="0B095E10" w14:textId="77777777" w:rsidR="00D04BA8" w:rsidRDefault="00D04BA8" w:rsidP="00D04BA8">
      <w:pPr>
        <w:spacing w:after="0" w:line="240" w:lineRule="auto"/>
        <w:jc w:val="both"/>
        <w:rPr>
          <w:rFonts w:ascii="Noway Regular" w:eastAsia="Times New Roman" w:hAnsi="Noway Regular" w:cs="Arial"/>
          <w:sz w:val="20"/>
          <w:szCs w:val="20"/>
          <w:lang w:eastAsia="pl-PL"/>
        </w:rPr>
      </w:pPr>
      <w:r>
        <w:rPr>
          <w:rFonts w:ascii="Noway Regular" w:eastAsia="Times New Roman" w:hAnsi="Noway Regular" w:cs="Arial"/>
          <w:sz w:val="20"/>
          <w:szCs w:val="20"/>
          <w:lang w:eastAsia="pl-PL"/>
        </w:rPr>
        <w:t xml:space="preserve">2. Organizator wyznaczył Inspektora Ochrony Danych, który udziela wyjaśnień w sprawach dotyczących przetwarzania danych osobowych. W celu skorzystania ze swoich praw przysługujących na mocy przepisów </w:t>
      </w:r>
      <w:r>
        <w:rPr>
          <w:rFonts w:ascii="Noway Regular" w:eastAsia="Times New Roman" w:hAnsi="Noway Regular" w:cs="Arial"/>
          <w:sz w:val="20"/>
          <w:szCs w:val="20"/>
          <w:lang w:eastAsia="pl-PL"/>
        </w:rPr>
        <w:br/>
        <w:t xml:space="preserve">o ochronie danych, proszę skontaktować się z Inspektorem Ochrony Danych pod adresem e-mail: </w:t>
      </w:r>
      <w:hyperlink r:id="rId8" w:tgtFrame="_blank" w:history="1">
        <w:r>
          <w:rPr>
            <w:rStyle w:val="Hipercze"/>
            <w:rFonts w:ascii="Noway Regular" w:eastAsia="Times New Roman" w:hAnsi="Noway Regular" w:cs="Arial"/>
            <w:sz w:val="20"/>
            <w:szCs w:val="20"/>
            <w:lang w:eastAsia="pl-PL"/>
          </w:rPr>
          <w:t>iod@mck-tm.pl</w:t>
        </w:r>
      </w:hyperlink>
      <w:r>
        <w:rPr>
          <w:rFonts w:ascii="Noway Regular" w:eastAsia="Times New Roman" w:hAnsi="Noway Regular" w:cs="Arial"/>
          <w:sz w:val="20"/>
          <w:szCs w:val="20"/>
          <w:lang w:eastAsia="pl-PL"/>
        </w:rPr>
        <w:t xml:space="preserve">. </w:t>
      </w:r>
    </w:p>
    <w:p w14:paraId="016A4211" w14:textId="77777777" w:rsidR="00D04BA8" w:rsidRDefault="00D04BA8" w:rsidP="00D04BA8">
      <w:pPr>
        <w:spacing w:after="0" w:line="240" w:lineRule="auto"/>
        <w:jc w:val="both"/>
        <w:rPr>
          <w:rFonts w:ascii="Noway Regular" w:eastAsia="Times New Roman" w:hAnsi="Noway Regular" w:cs="Arial"/>
          <w:sz w:val="20"/>
          <w:szCs w:val="20"/>
          <w:lang w:eastAsia="pl-PL"/>
        </w:rPr>
      </w:pPr>
      <w:r>
        <w:rPr>
          <w:rFonts w:ascii="Noway Regular" w:eastAsia="Times New Roman" w:hAnsi="Noway Regular" w:cs="Arial"/>
          <w:sz w:val="20"/>
          <w:szCs w:val="20"/>
          <w:lang w:eastAsia="pl-PL"/>
        </w:rPr>
        <w:t xml:space="preserve">3. Dane osobowe przetwarzane będą: </w:t>
      </w:r>
    </w:p>
    <w:p w14:paraId="647526C5" w14:textId="77777777" w:rsidR="00D04BA8" w:rsidRDefault="00D04BA8" w:rsidP="00D04BA8">
      <w:pPr>
        <w:spacing w:after="0" w:line="240" w:lineRule="auto"/>
        <w:jc w:val="both"/>
        <w:rPr>
          <w:rFonts w:ascii="Noway Regular" w:eastAsia="Times New Roman" w:hAnsi="Noway Regular" w:cs="Arial"/>
          <w:sz w:val="20"/>
          <w:szCs w:val="20"/>
          <w:lang w:eastAsia="pl-PL"/>
        </w:rPr>
      </w:pPr>
      <w:r>
        <w:rPr>
          <w:rFonts w:ascii="Noway Regular" w:eastAsia="Times New Roman" w:hAnsi="Noway Regular" w:cs="Arial"/>
          <w:sz w:val="20"/>
          <w:szCs w:val="20"/>
          <w:lang w:eastAsia="pl-PL"/>
        </w:rPr>
        <w:t xml:space="preserve">a) w celu udziału i przeprowadzenia Konkursu, a także wyłonienia zwycięzców oraz kontaktu w sprawie wręczenia nagród i upublicznienia wyników Konkursu oraz prac konkursowych wraz z danymi Uczestników, na podstawie zgody uczestnika – jego opiekuna prawnego (art. 6 ust. lit. a RODO), </w:t>
      </w:r>
    </w:p>
    <w:p w14:paraId="7D5D2DED" w14:textId="77777777" w:rsidR="00D04BA8" w:rsidRDefault="00D04BA8" w:rsidP="00D04BA8">
      <w:pPr>
        <w:spacing w:after="0" w:line="240" w:lineRule="auto"/>
        <w:jc w:val="both"/>
        <w:rPr>
          <w:rFonts w:ascii="Noway Regular" w:eastAsia="Times New Roman" w:hAnsi="Noway Regular" w:cs="Arial"/>
          <w:sz w:val="20"/>
          <w:szCs w:val="20"/>
          <w:lang w:eastAsia="pl-PL"/>
        </w:rPr>
      </w:pPr>
      <w:r>
        <w:rPr>
          <w:rFonts w:ascii="Noway Regular" w:eastAsia="Times New Roman" w:hAnsi="Noway Regular" w:cs="Arial"/>
          <w:sz w:val="20"/>
          <w:szCs w:val="20"/>
          <w:lang w:eastAsia="pl-PL"/>
        </w:rPr>
        <w:t xml:space="preserve">b) w celu rozpatrzenia reklamacji na podstawie prawnie uzasadnionego interesu Administratora (art. 6 ust. 1 lit. f RODO), </w:t>
      </w:r>
    </w:p>
    <w:p w14:paraId="7AB7EB02" w14:textId="77777777" w:rsidR="00D04BA8" w:rsidRDefault="00D04BA8" w:rsidP="00D04BA8">
      <w:pPr>
        <w:spacing w:after="0" w:line="240" w:lineRule="auto"/>
        <w:jc w:val="both"/>
        <w:rPr>
          <w:rFonts w:ascii="Noway Regular" w:eastAsia="Times New Roman" w:hAnsi="Noway Regular" w:cs="Arial"/>
          <w:sz w:val="20"/>
          <w:szCs w:val="20"/>
          <w:lang w:eastAsia="pl-PL"/>
        </w:rPr>
      </w:pPr>
      <w:r>
        <w:rPr>
          <w:rFonts w:ascii="Noway Regular" w:eastAsia="Times New Roman" w:hAnsi="Noway Regular" w:cs="Arial"/>
          <w:sz w:val="20"/>
          <w:szCs w:val="20"/>
          <w:lang w:eastAsia="pl-PL"/>
        </w:rPr>
        <w:t xml:space="preserve">c) w celu promocji i propagowania kultury poprzez upublicznianie prezentacji konkursowych na podstawie interesu publicznego (art. 6 ust. 1 lit. e RODO). </w:t>
      </w:r>
    </w:p>
    <w:p w14:paraId="7CBFAD20" w14:textId="77777777" w:rsidR="00D04BA8" w:rsidRDefault="00D04BA8" w:rsidP="00D04BA8">
      <w:pPr>
        <w:spacing w:after="0" w:line="240" w:lineRule="auto"/>
        <w:jc w:val="both"/>
        <w:rPr>
          <w:rFonts w:ascii="Noway Regular" w:eastAsia="Times New Roman" w:hAnsi="Noway Regular" w:cs="Arial"/>
          <w:sz w:val="20"/>
          <w:szCs w:val="20"/>
          <w:lang w:eastAsia="pl-PL"/>
        </w:rPr>
      </w:pPr>
      <w:r>
        <w:rPr>
          <w:rFonts w:ascii="Noway Regular" w:eastAsia="Times New Roman" w:hAnsi="Noway Regular" w:cs="Arial"/>
          <w:sz w:val="20"/>
          <w:szCs w:val="20"/>
          <w:lang w:eastAsia="pl-PL"/>
        </w:rPr>
        <w:t xml:space="preserve">4. Dane osobowe uczestników, którym zostanie przyznana nagroda, mogą być także przetwarzane na potrzeby rozliczenia podatku dochodowego od nagród − na podstawie przepisów podatkowych (art. 6 ust. 1 lit. c RODO) przez okres 5 lat kalendarzowych po roku zakończenia konkursu. </w:t>
      </w:r>
    </w:p>
    <w:p w14:paraId="60619923" w14:textId="77777777" w:rsidR="00D04BA8" w:rsidRDefault="00D04BA8" w:rsidP="00D04BA8">
      <w:pPr>
        <w:spacing w:after="0" w:line="240" w:lineRule="auto"/>
        <w:jc w:val="both"/>
        <w:rPr>
          <w:rFonts w:ascii="Noway Regular" w:eastAsia="Times New Roman" w:hAnsi="Noway Regular" w:cs="Arial"/>
          <w:sz w:val="20"/>
          <w:szCs w:val="20"/>
          <w:lang w:eastAsia="pl-PL"/>
        </w:rPr>
      </w:pPr>
      <w:r>
        <w:rPr>
          <w:rFonts w:ascii="Noway Regular" w:eastAsia="Times New Roman" w:hAnsi="Noway Regular" w:cs="Arial"/>
          <w:sz w:val="20"/>
          <w:szCs w:val="20"/>
          <w:lang w:eastAsia="pl-PL"/>
        </w:rPr>
        <w:t xml:space="preserve">5. Podanie danych osobowych jest dobrowolne, lecz jest warunkiem niezbędnym do udziału w konkursie. </w:t>
      </w:r>
    </w:p>
    <w:p w14:paraId="1B3CBEF1" w14:textId="77777777" w:rsidR="00D04BA8" w:rsidRDefault="00D04BA8" w:rsidP="00D04BA8">
      <w:pPr>
        <w:spacing w:after="0" w:line="240" w:lineRule="auto"/>
        <w:jc w:val="both"/>
        <w:rPr>
          <w:rFonts w:ascii="Noway Regular" w:eastAsia="Times New Roman" w:hAnsi="Noway Regular" w:cs="Arial"/>
          <w:sz w:val="20"/>
          <w:szCs w:val="20"/>
          <w:lang w:eastAsia="pl-PL"/>
        </w:rPr>
      </w:pPr>
      <w:r>
        <w:rPr>
          <w:rFonts w:ascii="Noway Regular" w:eastAsia="Times New Roman" w:hAnsi="Noway Regular" w:cs="Arial"/>
          <w:sz w:val="20"/>
          <w:szCs w:val="20"/>
          <w:lang w:eastAsia="pl-PL"/>
        </w:rPr>
        <w:t xml:space="preserve">6. Uczestnik (jego opiekun prawny) może wycofać zgodę na przetwarzanie danych, co jest równoważne ze zrezygnowaniem z udziału w Konkursie, a w przypadku zwycięstwa z przepadkiem nagrody. </w:t>
      </w:r>
    </w:p>
    <w:p w14:paraId="0475D442" w14:textId="77777777" w:rsidR="00D04BA8" w:rsidRDefault="00D04BA8" w:rsidP="00D04BA8">
      <w:pPr>
        <w:spacing w:after="0" w:line="240" w:lineRule="auto"/>
        <w:jc w:val="both"/>
        <w:rPr>
          <w:rFonts w:ascii="Noway Regular" w:eastAsia="Times New Roman" w:hAnsi="Noway Regular" w:cs="Arial"/>
          <w:sz w:val="20"/>
          <w:szCs w:val="20"/>
          <w:lang w:eastAsia="pl-PL"/>
        </w:rPr>
      </w:pPr>
      <w:r>
        <w:rPr>
          <w:rFonts w:ascii="Noway Regular" w:eastAsia="Times New Roman" w:hAnsi="Noway Regular" w:cs="Arial"/>
          <w:sz w:val="20"/>
          <w:szCs w:val="20"/>
          <w:lang w:eastAsia="pl-PL"/>
        </w:rPr>
        <w:t xml:space="preserve">7. Uczestnik (jego opiekun prawny) ma prawo dostępu do swoich danych oraz prawo ich sprostowania, usunięcia, ograniczenia przetwarzania, prawo do przenoszenia danych, prawo wniesienia sprzeciwu na przetwarzanie, a także prawo do cofnięcia zgody na przetwarzanie danych w dowolnym momencie bez wpływu na zgodność z prawem przetwarzania, którego dokonano na podstawie zgody przed jej cofnięciem. </w:t>
      </w:r>
    </w:p>
    <w:p w14:paraId="375C9E00" w14:textId="77777777" w:rsidR="00D04BA8" w:rsidRDefault="00D04BA8" w:rsidP="00D04BA8">
      <w:pPr>
        <w:spacing w:after="0" w:line="240" w:lineRule="auto"/>
        <w:jc w:val="both"/>
        <w:rPr>
          <w:rFonts w:ascii="Noway Regular" w:eastAsia="Times New Roman" w:hAnsi="Noway Regular" w:cs="Arial"/>
          <w:sz w:val="20"/>
          <w:szCs w:val="20"/>
          <w:lang w:eastAsia="pl-PL"/>
        </w:rPr>
      </w:pPr>
      <w:r>
        <w:rPr>
          <w:rFonts w:ascii="Noway Regular" w:eastAsia="Times New Roman" w:hAnsi="Noway Regular" w:cs="Arial"/>
          <w:sz w:val="20"/>
          <w:szCs w:val="20"/>
          <w:lang w:eastAsia="pl-PL"/>
        </w:rPr>
        <w:t xml:space="preserve">8. Dane osobowe uczestników (ich opiekunów prawnych) będą przetwarzane do czasu wyłonienia zwycięzców. Dane zwycięzców będą wykorzystywane przez okres realizacji Konkursu, a następnie zostaną zarchiwizowane. </w:t>
      </w:r>
    </w:p>
    <w:p w14:paraId="77263E6A" w14:textId="77777777" w:rsidR="00D04BA8" w:rsidRDefault="00D04BA8" w:rsidP="00D04BA8">
      <w:pPr>
        <w:spacing w:after="0" w:line="240" w:lineRule="auto"/>
        <w:jc w:val="both"/>
        <w:rPr>
          <w:rFonts w:ascii="Noway Regular" w:eastAsia="Times New Roman" w:hAnsi="Noway Regular" w:cs="Arial"/>
          <w:sz w:val="20"/>
          <w:szCs w:val="20"/>
          <w:lang w:eastAsia="pl-PL"/>
        </w:rPr>
      </w:pPr>
      <w:r>
        <w:rPr>
          <w:rFonts w:ascii="Noway Regular" w:eastAsia="Times New Roman" w:hAnsi="Noway Regular" w:cs="Arial"/>
          <w:sz w:val="20"/>
          <w:szCs w:val="20"/>
          <w:lang w:eastAsia="pl-PL"/>
        </w:rPr>
        <w:t xml:space="preserve">9. Uczestnik (jego opiekun prawny) ma prawo wniesienia skargi do Urzędu Ochrony Danych Osobowych na niezgodne z przepisami prawa przetwarzanie danych osobowych. </w:t>
      </w:r>
    </w:p>
    <w:p w14:paraId="11354F3D" w14:textId="77777777" w:rsidR="00D04BA8" w:rsidRDefault="00D04BA8" w:rsidP="00D04BA8">
      <w:pPr>
        <w:spacing w:after="0" w:line="240" w:lineRule="auto"/>
        <w:jc w:val="both"/>
        <w:rPr>
          <w:rFonts w:ascii="Noway Regular" w:eastAsia="Times New Roman" w:hAnsi="Noway Regular" w:cs="Arial"/>
          <w:sz w:val="20"/>
          <w:szCs w:val="20"/>
          <w:lang w:eastAsia="pl-PL"/>
        </w:rPr>
      </w:pPr>
      <w:r>
        <w:rPr>
          <w:rFonts w:ascii="Noway Regular" w:eastAsia="Times New Roman" w:hAnsi="Noway Regular" w:cs="Arial"/>
          <w:sz w:val="20"/>
          <w:szCs w:val="20"/>
          <w:lang w:eastAsia="pl-PL"/>
        </w:rPr>
        <w:t>10. Dane osobowe wykorzystywane do celów promocyjnych mogą być udostępniane na stronach internetowych partnerów, sponsorów, współorganizatorów, a także w siedzibie Organizatora.</w:t>
      </w:r>
    </w:p>
    <w:p w14:paraId="452D8BD6" w14:textId="77777777" w:rsidR="00D04BA8" w:rsidRDefault="00D04BA8" w:rsidP="00D04BA8">
      <w:pPr>
        <w:spacing w:after="0" w:line="240" w:lineRule="auto"/>
        <w:jc w:val="both"/>
        <w:rPr>
          <w:rFonts w:ascii="Noway Regular" w:hAnsi="Noway Regular" w:cs="Arial"/>
        </w:rPr>
      </w:pPr>
    </w:p>
    <w:p w14:paraId="7F5A5ED0" w14:textId="77777777" w:rsidR="00165747" w:rsidRDefault="00165747"/>
    <w:sectPr w:rsidR="00165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0D1E5" w14:textId="77777777" w:rsidR="00AD3804" w:rsidRDefault="00AD3804" w:rsidP="00B71057">
      <w:pPr>
        <w:spacing w:after="0" w:line="240" w:lineRule="auto"/>
      </w:pPr>
      <w:r>
        <w:separator/>
      </w:r>
    </w:p>
  </w:endnote>
  <w:endnote w:type="continuationSeparator" w:id="0">
    <w:p w14:paraId="658EAF20" w14:textId="77777777" w:rsidR="00AD3804" w:rsidRDefault="00AD3804" w:rsidP="00B71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way Medium">
    <w:altName w:val="Calibri"/>
    <w:panose1 w:val="02000606000000020004"/>
    <w:charset w:val="00"/>
    <w:family w:val="auto"/>
    <w:notTrueType/>
    <w:pitch w:val="variable"/>
    <w:sig w:usb0="A000002F" w:usb1="1000006A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way Regular">
    <w:altName w:val="Arial"/>
    <w:panose1 w:val="02000506000000020004"/>
    <w:charset w:val="00"/>
    <w:family w:val="auto"/>
    <w:notTrueType/>
    <w:pitch w:val="variable"/>
    <w:sig w:usb0="A000002F" w:usb1="1000006A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CC070" w14:textId="77777777" w:rsidR="00AD3804" w:rsidRDefault="00AD3804" w:rsidP="00B71057">
      <w:pPr>
        <w:spacing w:after="0" w:line="240" w:lineRule="auto"/>
      </w:pPr>
      <w:r>
        <w:separator/>
      </w:r>
    </w:p>
  </w:footnote>
  <w:footnote w:type="continuationSeparator" w:id="0">
    <w:p w14:paraId="59A759FC" w14:textId="77777777" w:rsidR="00AD3804" w:rsidRDefault="00AD3804" w:rsidP="00B71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B7F96"/>
    <w:multiLevelType w:val="hybridMultilevel"/>
    <w:tmpl w:val="EF9491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60FEB"/>
    <w:multiLevelType w:val="multilevel"/>
    <w:tmpl w:val="97BCAA82"/>
    <w:lvl w:ilvl="0">
      <w:start w:val="1"/>
      <w:numFmt w:val="lowerLetter"/>
      <w:lvlText w:val="%1)"/>
      <w:lvlJc w:val="left"/>
      <w:pPr>
        <w:ind w:left="294" w:firstLine="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364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084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804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524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244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964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684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404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2" w15:restartNumberingAfterBreak="0">
    <w:nsid w:val="6E271081"/>
    <w:multiLevelType w:val="multilevel"/>
    <w:tmpl w:val="D3225790"/>
    <w:lvl w:ilvl="0">
      <w:start w:val="1"/>
      <w:numFmt w:val="lowerLetter"/>
      <w:lvlText w:val="%1)"/>
      <w:lvlJc w:val="left"/>
      <w:pPr>
        <w:ind w:left="284" w:firstLine="0"/>
      </w:pPr>
      <w:rPr>
        <w:rFonts w:eastAsia="Calibri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364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084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804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524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244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964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684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404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num w:numId="1" w16cid:durableId="17780224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5797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90477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BA8"/>
    <w:rsid w:val="00007989"/>
    <w:rsid w:val="00076A52"/>
    <w:rsid w:val="00115057"/>
    <w:rsid w:val="00165747"/>
    <w:rsid w:val="0020708C"/>
    <w:rsid w:val="0032695F"/>
    <w:rsid w:val="00376CC2"/>
    <w:rsid w:val="003D728B"/>
    <w:rsid w:val="00470E64"/>
    <w:rsid w:val="004B0C30"/>
    <w:rsid w:val="004B6FA5"/>
    <w:rsid w:val="004E697F"/>
    <w:rsid w:val="00693EDA"/>
    <w:rsid w:val="006A70CD"/>
    <w:rsid w:val="006F7386"/>
    <w:rsid w:val="00747450"/>
    <w:rsid w:val="00774A89"/>
    <w:rsid w:val="00815C23"/>
    <w:rsid w:val="008303FA"/>
    <w:rsid w:val="008D2CCD"/>
    <w:rsid w:val="009525B2"/>
    <w:rsid w:val="00981190"/>
    <w:rsid w:val="00A83B75"/>
    <w:rsid w:val="00AB6BA4"/>
    <w:rsid w:val="00AD3804"/>
    <w:rsid w:val="00AF1FAA"/>
    <w:rsid w:val="00B07D20"/>
    <w:rsid w:val="00B71057"/>
    <w:rsid w:val="00B810C6"/>
    <w:rsid w:val="00B85869"/>
    <w:rsid w:val="00C17CF4"/>
    <w:rsid w:val="00CB08C6"/>
    <w:rsid w:val="00CD69B0"/>
    <w:rsid w:val="00D03FCD"/>
    <w:rsid w:val="00D04BA8"/>
    <w:rsid w:val="00D50BEB"/>
    <w:rsid w:val="00D65229"/>
    <w:rsid w:val="00D8659D"/>
    <w:rsid w:val="00DB28D8"/>
    <w:rsid w:val="00DF629D"/>
    <w:rsid w:val="00E3032D"/>
    <w:rsid w:val="00E9600B"/>
    <w:rsid w:val="00EF70F7"/>
    <w:rsid w:val="00F8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C2D5D"/>
  <w15:chartTrackingRefBased/>
  <w15:docId w15:val="{F0315F76-64B5-47F4-A35C-0B89FFE2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BA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BA8"/>
    <w:pPr>
      <w:ind w:left="720"/>
      <w:contextualSpacing/>
    </w:pPr>
  </w:style>
  <w:style w:type="character" w:customStyle="1" w:styleId="czeinternetowe">
    <w:name w:val="Łącze internetowe"/>
    <w:basedOn w:val="Domylnaczcionkaakapitu"/>
    <w:uiPriority w:val="99"/>
    <w:rsid w:val="00D04BA8"/>
    <w:rPr>
      <w:color w:val="0563C1" w:themeColor="hyperlink"/>
      <w:u w:val="single"/>
    </w:rPr>
  </w:style>
  <w:style w:type="character" w:styleId="Hipercze">
    <w:name w:val="Hyperlink"/>
    <w:basedOn w:val="Domylnaczcionkaakapitu"/>
    <w:uiPriority w:val="99"/>
    <w:semiHidden/>
    <w:unhideWhenUsed/>
    <w:rsid w:val="00D04BA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71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057"/>
  </w:style>
  <w:style w:type="paragraph" w:styleId="Stopka">
    <w:name w:val="footer"/>
    <w:basedOn w:val="Normalny"/>
    <w:link w:val="StopkaZnak"/>
    <w:uiPriority w:val="99"/>
    <w:unhideWhenUsed/>
    <w:rsid w:val="00B71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7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ck-t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arzyna.goljat@mck-t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796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MOK_1</dc:creator>
  <cp:keywords/>
  <dc:description/>
  <cp:lastModifiedBy>Microsoft_MCK_2</cp:lastModifiedBy>
  <cp:revision>3</cp:revision>
  <dcterms:created xsi:type="dcterms:W3CDTF">2025-04-16T08:33:00Z</dcterms:created>
  <dcterms:modified xsi:type="dcterms:W3CDTF">2025-04-16T08:39:00Z</dcterms:modified>
</cp:coreProperties>
</file>