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993B" w14:textId="502D3C91" w:rsidR="00B55AC9" w:rsidRDefault="00E15132" w:rsidP="008A231D">
      <w:pPr>
        <w:rPr>
          <w:rFonts w:ascii="Noway Regular" w:hAnsi="Noway Regular"/>
          <w:sz w:val="24"/>
          <w:szCs w:val="24"/>
        </w:rPr>
      </w:pPr>
      <w:r>
        <w:rPr>
          <w:rFonts w:ascii="Noway Regular" w:hAnsi="Noway Regular" w:cstheme="majorHAnsi"/>
          <w:b/>
          <w:bCs/>
          <w:sz w:val="24"/>
          <w:szCs w:val="24"/>
        </w:rPr>
        <w:t>Protokół</w:t>
      </w:r>
      <w:r w:rsidR="008A231D">
        <w:rPr>
          <w:rFonts w:ascii="Noway Regular" w:hAnsi="Noway Regular" w:cstheme="majorHAnsi"/>
          <w:b/>
          <w:bCs/>
          <w:sz w:val="24"/>
          <w:szCs w:val="24"/>
        </w:rPr>
        <w:t xml:space="preserve"> </w:t>
      </w:r>
      <w:r>
        <w:rPr>
          <w:rFonts w:ascii="Noway Regular" w:hAnsi="Noway Regular" w:cstheme="majorHAnsi"/>
          <w:b/>
          <w:bCs/>
          <w:sz w:val="24"/>
          <w:szCs w:val="24"/>
        </w:rPr>
        <w:t>z rozstrzygnięcia konkursu plastycznego „</w:t>
      </w:r>
      <w:r w:rsidR="00D321E9">
        <w:rPr>
          <w:rFonts w:ascii="Noway Regular" w:hAnsi="Noway Regular" w:cstheme="majorHAnsi"/>
          <w:b/>
          <w:bCs/>
          <w:sz w:val="24"/>
          <w:szCs w:val="24"/>
        </w:rPr>
        <w:t>Biała Góra wśród przyrody</w:t>
      </w:r>
      <w:r>
        <w:rPr>
          <w:rFonts w:ascii="Noway Regular" w:hAnsi="Noway Regular" w:cstheme="majorHAnsi"/>
          <w:b/>
          <w:bCs/>
          <w:sz w:val="24"/>
          <w:szCs w:val="24"/>
        </w:rPr>
        <w:t>”</w:t>
      </w:r>
      <w:r w:rsidR="008A231D">
        <w:rPr>
          <w:rFonts w:ascii="Noway Regular" w:hAnsi="Noway Regular" w:cstheme="majorHAnsi"/>
          <w:b/>
          <w:bCs/>
          <w:sz w:val="24"/>
          <w:szCs w:val="24"/>
        </w:rPr>
        <w:t xml:space="preserve"> </w:t>
      </w:r>
      <w:r>
        <w:rPr>
          <w:rFonts w:ascii="Noway Regular" w:hAnsi="Noway Regular" w:cstheme="majorHAnsi"/>
          <w:b/>
          <w:bCs/>
          <w:sz w:val="24"/>
          <w:szCs w:val="24"/>
        </w:rPr>
        <w:t>zorganizowanego przez M</w:t>
      </w:r>
      <w:r w:rsidR="008A231D">
        <w:rPr>
          <w:rFonts w:ascii="Noway Regular" w:hAnsi="Noway Regular" w:cstheme="majorHAnsi"/>
          <w:b/>
          <w:bCs/>
          <w:sz w:val="24"/>
          <w:szCs w:val="24"/>
        </w:rPr>
        <w:t>i</w:t>
      </w:r>
      <w:r>
        <w:rPr>
          <w:rFonts w:ascii="Noway Regular" w:hAnsi="Noway Regular" w:cstheme="majorHAnsi"/>
          <w:b/>
          <w:bCs/>
          <w:sz w:val="24"/>
          <w:szCs w:val="24"/>
        </w:rPr>
        <w:t xml:space="preserve">ejskie Centrum Kultury </w:t>
      </w:r>
      <w:r w:rsidR="008A231D">
        <w:rPr>
          <w:rFonts w:ascii="Noway Regular" w:hAnsi="Noway Regular" w:cstheme="majorHAnsi"/>
          <w:b/>
          <w:bCs/>
          <w:sz w:val="24"/>
          <w:szCs w:val="24"/>
        </w:rPr>
        <w:t xml:space="preserve">we współpracy z TKSM „Biała Góra” </w:t>
      </w:r>
      <w:r w:rsidR="008A231D">
        <w:rPr>
          <w:rFonts w:ascii="Noway Regular" w:hAnsi="Noway Regular" w:cstheme="majorHAnsi"/>
          <w:b/>
          <w:bCs/>
          <w:sz w:val="24"/>
          <w:szCs w:val="24"/>
        </w:rPr>
        <w:br/>
      </w:r>
      <w:r>
        <w:rPr>
          <w:rFonts w:ascii="Noway Regular" w:hAnsi="Noway Regular" w:cstheme="majorHAnsi"/>
          <w:b/>
          <w:bCs/>
          <w:sz w:val="24"/>
          <w:szCs w:val="24"/>
        </w:rPr>
        <w:t xml:space="preserve">w Tomaszowie Mazowieckim w </w:t>
      </w:r>
      <w:r w:rsidR="00D321E9">
        <w:rPr>
          <w:rFonts w:ascii="Noway Regular" w:hAnsi="Noway Regular" w:cstheme="majorHAnsi"/>
          <w:b/>
          <w:bCs/>
          <w:sz w:val="24"/>
          <w:szCs w:val="24"/>
        </w:rPr>
        <w:t>dnia 28 kwietnia 2023 roku.</w:t>
      </w:r>
      <w:r>
        <w:rPr>
          <w:rFonts w:ascii="Noway Regular" w:hAnsi="Noway Regular" w:cstheme="majorHAnsi"/>
          <w:b/>
          <w:bCs/>
          <w:sz w:val="24"/>
          <w:szCs w:val="24"/>
        </w:rPr>
        <w:t xml:space="preserve"> </w:t>
      </w:r>
      <w:r>
        <w:rPr>
          <w:rFonts w:ascii="Noway Regular" w:hAnsi="Noway Regular" w:cstheme="majorHAnsi"/>
          <w:b/>
          <w:bCs/>
          <w:sz w:val="24"/>
          <w:szCs w:val="24"/>
        </w:rPr>
        <w:br/>
      </w:r>
    </w:p>
    <w:p w14:paraId="278D3C9C" w14:textId="77777777" w:rsidR="00B55AC9" w:rsidRDefault="00B55AC9" w:rsidP="008A231D">
      <w:pPr>
        <w:rPr>
          <w:rFonts w:ascii="Noway Regular" w:hAnsi="Noway Regular" w:cstheme="majorHAnsi"/>
          <w:sz w:val="24"/>
          <w:szCs w:val="24"/>
        </w:rPr>
      </w:pPr>
    </w:p>
    <w:p w14:paraId="705AEDC8" w14:textId="77777777" w:rsidR="00B55AC9" w:rsidRDefault="00E15132" w:rsidP="008A231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="Noway Regular" w:hAnsi="Noway Regular" w:cstheme="majorHAnsi"/>
          <w:b/>
          <w:bCs/>
          <w:sz w:val="24"/>
          <w:szCs w:val="24"/>
        </w:rPr>
        <w:t>Jury w składzie:</w:t>
      </w:r>
    </w:p>
    <w:p w14:paraId="6B610BF0" w14:textId="77777777" w:rsidR="00B55AC9" w:rsidRDefault="00B55AC9" w:rsidP="008A231D">
      <w:pPr>
        <w:rPr>
          <w:rFonts w:ascii="Noway Regular" w:hAnsi="Noway Regular" w:cstheme="majorHAnsi"/>
          <w:b/>
          <w:bCs/>
          <w:sz w:val="24"/>
          <w:szCs w:val="24"/>
        </w:rPr>
      </w:pPr>
    </w:p>
    <w:p w14:paraId="0513E0D0" w14:textId="3B75E964" w:rsidR="00D321E9" w:rsidRDefault="00D321E9" w:rsidP="008A231D">
      <w:pPr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 xml:space="preserve">Bożena Gajda – instruktor plastyk w Dziale Kultury i Edukacji Miejskiego Centrum Kultury </w:t>
      </w:r>
      <w:r w:rsidR="00847E51">
        <w:rPr>
          <w:rFonts w:ascii="Noway Regular" w:hAnsi="Noway Regular" w:cstheme="majorHAnsi"/>
          <w:sz w:val="24"/>
          <w:szCs w:val="24"/>
        </w:rPr>
        <w:br/>
      </w:r>
      <w:r>
        <w:rPr>
          <w:rFonts w:ascii="Noway Regular" w:hAnsi="Noway Regular" w:cstheme="majorHAnsi"/>
          <w:sz w:val="24"/>
          <w:szCs w:val="24"/>
        </w:rPr>
        <w:t>w Tomaszowie Mazowieckim,</w:t>
      </w:r>
    </w:p>
    <w:p w14:paraId="66A45152" w14:textId="77777777" w:rsidR="00D321E9" w:rsidRDefault="00D321E9" w:rsidP="008A231D">
      <w:pPr>
        <w:rPr>
          <w:rFonts w:ascii="Noway Regular" w:hAnsi="Noway Regular" w:cstheme="majorHAnsi"/>
          <w:sz w:val="24"/>
          <w:szCs w:val="24"/>
        </w:rPr>
      </w:pPr>
    </w:p>
    <w:p w14:paraId="48D094C0" w14:textId="358767D6" w:rsidR="00D321E9" w:rsidRDefault="00D321E9" w:rsidP="008A231D">
      <w:pPr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 xml:space="preserve">Maria Papiernik –Typa – specjalista w Dziale Rozwoju Turystyki Miejskiego Centrum Kultury </w:t>
      </w:r>
      <w:r w:rsidR="00847E51">
        <w:rPr>
          <w:rFonts w:ascii="Noway Regular" w:hAnsi="Noway Regular" w:cstheme="majorHAnsi"/>
          <w:sz w:val="24"/>
          <w:szCs w:val="24"/>
        </w:rPr>
        <w:br/>
      </w:r>
      <w:r>
        <w:rPr>
          <w:rFonts w:ascii="Noway Regular" w:hAnsi="Noway Regular" w:cstheme="majorHAnsi"/>
          <w:sz w:val="24"/>
          <w:szCs w:val="24"/>
        </w:rPr>
        <w:t>w Tomaszowie Mazowieckim,</w:t>
      </w:r>
    </w:p>
    <w:p w14:paraId="04E75B0D" w14:textId="77777777" w:rsidR="00D321E9" w:rsidRDefault="00D321E9" w:rsidP="008A231D">
      <w:pPr>
        <w:rPr>
          <w:rFonts w:ascii="Noway Regular" w:hAnsi="Noway Regular" w:cstheme="majorHAnsi"/>
          <w:sz w:val="24"/>
          <w:szCs w:val="24"/>
        </w:rPr>
      </w:pPr>
    </w:p>
    <w:p w14:paraId="3A9CB845" w14:textId="77777777" w:rsidR="00D321E9" w:rsidRDefault="00D321E9" w:rsidP="008A231D">
      <w:pPr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>Małgorzata Wróblewska – specjalista w Dziale Rozwoju Turystyki Miejskiego Centrum Kultury w Tomaszowie Mazowieckim.</w:t>
      </w:r>
    </w:p>
    <w:p w14:paraId="65F96E6F" w14:textId="37920171" w:rsidR="00B55AC9" w:rsidRDefault="00B55AC9" w:rsidP="008A231D">
      <w:pPr>
        <w:rPr>
          <w:rFonts w:ascii="Noway Regular" w:hAnsi="Noway Regular"/>
          <w:sz w:val="24"/>
          <w:szCs w:val="24"/>
        </w:rPr>
      </w:pPr>
    </w:p>
    <w:p w14:paraId="2D0E75E9" w14:textId="77777777" w:rsidR="00B55AC9" w:rsidRDefault="00B55AC9" w:rsidP="008A231D">
      <w:pPr>
        <w:rPr>
          <w:rFonts w:ascii="Noway Regular" w:hAnsi="Noway Regular" w:cstheme="majorHAnsi"/>
          <w:sz w:val="24"/>
          <w:szCs w:val="24"/>
        </w:rPr>
      </w:pPr>
    </w:p>
    <w:p w14:paraId="1ECE4077" w14:textId="26A753A9" w:rsidR="00D321E9" w:rsidRDefault="00E15132" w:rsidP="008A231D">
      <w:pPr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b/>
          <w:bCs/>
          <w:sz w:val="24"/>
          <w:szCs w:val="24"/>
        </w:rPr>
        <w:t xml:space="preserve">Konkurs skierowany był do </w:t>
      </w:r>
      <w:r w:rsidR="00D321E9">
        <w:rPr>
          <w:rFonts w:ascii="Noway Regular" w:hAnsi="Noway Regular" w:cstheme="majorHAnsi"/>
          <w:b/>
          <w:bCs/>
          <w:sz w:val="24"/>
          <w:szCs w:val="24"/>
        </w:rPr>
        <w:t>uczniów szkół podstawowych</w:t>
      </w:r>
      <w:r>
        <w:rPr>
          <w:rFonts w:ascii="Noway Regular" w:hAnsi="Noway Regular" w:cstheme="majorHAnsi"/>
          <w:b/>
          <w:bCs/>
          <w:sz w:val="24"/>
          <w:szCs w:val="24"/>
        </w:rPr>
        <w:t xml:space="preserve"> </w:t>
      </w:r>
      <w:r w:rsidR="00D321E9">
        <w:rPr>
          <w:rFonts w:ascii="Noway Regular" w:hAnsi="Noway Regular" w:cstheme="majorHAnsi"/>
          <w:b/>
          <w:bCs/>
          <w:sz w:val="24"/>
          <w:szCs w:val="24"/>
        </w:rPr>
        <w:t>i ponad</w:t>
      </w:r>
      <w:r>
        <w:rPr>
          <w:rFonts w:ascii="Noway Regular" w:hAnsi="Noway Regular" w:cstheme="majorHAnsi"/>
          <w:b/>
          <w:bCs/>
          <w:sz w:val="24"/>
          <w:szCs w:val="24"/>
        </w:rPr>
        <w:t xml:space="preserve">podstawowych </w:t>
      </w:r>
      <w:r w:rsidR="00847E51">
        <w:rPr>
          <w:rFonts w:ascii="Noway Regular" w:hAnsi="Noway Regular" w:cstheme="majorHAnsi"/>
          <w:b/>
          <w:bCs/>
          <w:sz w:val="24"/>
          <w:szCs w:val="24"/>
        </w:rPr>
        <w:br/>
      </w:r>
      <w:r>
        <w:rPr>
          <w:rFonts w:ascii="Noway Regular" w:hAnsi="Noway Regular" w:cstheme="majorHAnsi"/>
          <w:b/>
          <w:bCs/>
          <w:sz w:val="24"/>
          <w:szCs w:val="24"/>
        </w:rPr>
        <w:t xml:space="preserve">z </w:t>
      </w:r>
      <w:r w:rsidR="00D321E9">
        <w:rPr>
          <w:rFonts w:ascii="Noway Regular" w:hAnsi="Noway Regular" w:cstheme="majorHAnsi"/>
          <w:b/>
          <w:bCs/>
          <w:sz w:val="24"/>
          <w:szCs w:val="24"/>
        </w:rPr>
        <w:t>Powiatu Tomaszowskiego</w:t>
      </w:r>
      <w:r>
        <w:rPr>
          <w:rFonts w:ascii="Noway Regular" w:hAnsi="Noway Regular" w:cstheme="majorHAnsi"/>
          <w:b/>
          <w:bCs/>
          <w:sz w:val="24"/>
          <w:szCs w:val="24"/>
        </w:rPr>
        <w:t xml:space="preserve"> i organizowany był w </w:t>
      </w:r>
      <w:r w:rsidR="00D321E9">
        <w:rPr>
          <w:rFonts w:ascii="Noway Regular" w:hAnsi="Noway Regular" w:cstheme="majorHAnsi"/>
          <w:b/>
          <w:bCs/>
          <w:sz w:val="24"/>
          <w:szCs w:val="24"/>
        </w:rPr>
        <w:t>trzech</w:t>
      </w:r>
      <w:r>
        <w:rPr>
          <w:rFonts w:ascii="Noway Regular" w:hAnsi="Noway Regular" w:cstheme="majorHAnsi"/>
          <w:b/>
          <w:bCs/>
          <w:sz w:val="24"/>
          <w:szCs w:val="24"/>
        </w:rPr>
        <w:t xml:space="preserve"> kategoriach wiekowych:</w:t>
      </w:r>
      <w:r w:rsidR="00D321E9">
        <w:rPr>
          <w:rFonts w:ascii="Noway Regular" w:hAnsi="Noway Regular" w:cstheme="majorHAnsi"/>
          <w:sz w:val="24"/>
          <w:szCs w:val="24"/>
        </w:rPr>
        <w:br/>
        <w:t>- klasy 1-3 szkoły podstawowej,</w:t>
      </w:r>
    </w:p>
    <w:p w14:paraId="698BE062" w14:textId="77777777" w:rsidR="00D321E9" w:rsidRDefault="00D321E9" w:rsidP="008A231D">
      <w:pPr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>- klasy 4-8 szkoły podstawowej,</w:t>
      </w:r>
    </w:p>
    <w:p w14:paraId="49A289A8" w14:textId="77777777" w:rsidR="005D5F52" w:rsidRDefault="00D321E9" w:rsidP="008A231D">
      <w:pPr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 xml:space="preserve">- klasy 1-5 szkół ponadpodstawowych. </w:t>
      </w:r>
      <w:r w:rsidR="00E15132">
        <w:rPr>
          <w:rFonts w:ascii="Noway Regular" w:hAnsi="Noway Regular" w:cstheme="majorHAnsi"/>
          <w:sz w:val="24"/>
          <w:szCs w:val="24"/>
        </w:rPr>
        <w:br/>
      </w:r>
    </w:p>
    <w:p w14:paraId="362BF08F" w14:textId="79CD076B" w:rsidR="00B55AC9" w:rsidRDefault="00E15132" w:rsidP="008A231D">
      <w:pPr>
        <w:rPr>
          <w:rFonts w:asciiTheme="majorHAnsi" w:hAnsiTheme="majorHAnsi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br/>
      </w:r>
      <w:r>
        <w:rPr>
          <w:rFonts w:ascii="Noway Regular" w:hAnsi="Noway Regular" w:cstheme="majorHAnsi"/>
          <w:b/>
          <w:bCs/>
          <w:sz w:val="24"/>
          <w:szCs w:val="24"/>
        </w:rPr>
        <w:t>Celem konkursu było:</w:t>
      </w:r>
      <w:r>
        <w:rPr>
          <w:rFonts w:ascii="Noway Regular" w:hAnsi="Noway Regular" w:cstheme="majorHAnsi"/>
          <w:sz w:val="24"/>
          <w:szCs w:val="24"/>
        </w:rPr>
        <w:t xml:space="preserve"> </w:t>
      </w:r>
    </w:p>
    <w:p w14:paraId="4EB87970" w14:textId="77777777" w:rsidR="00B55AC9" w:rsidRDefault="00E15132" w:rsidP="008A231D">
      <w:pPr>
        <w:spacing w:after="47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>−</w:t>
      </w:r>
      <w:r>
        <w:rPr>
          <w:rFonts w:ascii="Noway Regular" w:eastAsia="Arial" w:hAnsi="Noway Regular" w:cstheme="majorHAnsi"/>
          <w:color w:val="000000"/>
          <w:sz w:val="24"/>
          <w:szCs w:val="24"/>
        </w:rPr>
        <w:t xml:space="preserve"> rozwijanie kreatywności, zainteresowań, wrażliwości i wyobraźni artystycznej dzieci,</w:t>
      </w:r>
    </w:p>
    <w:p w14:paraId="16178F36" w14:textId="77777777" w:rsidR="00B55AC9" w:rsidRDefault="00E15132" w:rsidP="008A231D">
      <w:pPr>
        <w:spacing w:after="47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 xml:space="preserve">− </w:t>
      </w:r>
      <w:r>
        <w:rPr>
          <w:rFonts w:ascii="Noway Regular" w:eastAsia="Arial" w:hAnsi="Noway Regular" w:cstheme="majorHAnsi"/>
          <w:color w:val="000000"/>
          <w:sz w:val="24"/>
          <w:szCs w:val="24"/>
        </w:rPr>
        <w:t>plastyczne przetwarzanie obserwowanej przyrody,</w:t>
      </w:r>
    </w:p>
    <w:p w14:paraId="20DDD612" w14:textId="77777777" w:rsidR="00B55AC9" w:rsidRDefault="00E15132" w:rsidP="008A231D">
      <w:pPr>
        <w:spacing w:after="47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 xml:space="preserve">− </w:t>
      </w:r>
      <w:r w:rsidR="00D321E9">
        <w:rPr>
          <w:rFonts w:ascii="Noway Regular" w:eastAsia="Arial" w:hAnsi="Noway Regular" w:cstheme="majorHAnsi"/>
          <w:color w:val="000000"/>
          <w:sz w:val="24"/>
          <w:szCs w:val="24"/>
        </w:rPr>
        <w:t>pokazanie urokliwego otoczenia kopalni</w:t>
      </w:r>
      <w:r>
        <w:rPr>
          <w:rFonts w:ascii="Noway Regular" w:eastAsia="Arial" w:hAnsi="Noway Regular" w:cstheme="majorHAnsi"/>
          <w:color w:val="000000"/>
          <w:sz w:val="24"/>
          <w:szCs w:val="24"/>
        </w:rPr>
        <w:t xml:space="preserve">, </w:t>
      </w:r>
      <w:r w:rsidR="00D321E9">
        <w:rPr>
          <w:rFonts w:ascii="Noway Regular" w:eastAsia="Arial" w:hAnsi="Noway Regular" w:cstheme="majorHAnsi"/>
          <w:color w:val="000000"/>
          <w:sz w:val="24"/>
          <w:szCs w:val="24"/>
        </w:rPr>
        <w:t xml:space="preserve">współistnienia </w:t>
      </w:r>
      <w:r w:rsidR="00D321E9">
        <w:rPr>
          <w:rFonts w:ascii="Noway Regular" w:eastAsia="Arial" w:hAnsi="Noway Regular" w:cstheme="majorHAnsi" w:hint="eastAsia"/>
          <w:color w:val="000000"/>
          <w:sz w:val="24"/>
          <w:szCs w:val="24"/>
        </w:rPr>
        <w:t>architektury</w:t>
      </w:r>
      <w:r w:rsidR="00D321E9">
        <w:rPr>
          <w:rFonts w:ascii="Noway Regular" w:eastAsia="Arial" w:hAnsi="Noway Regular" w:cstheme="majorHAnsi"/>
          <w:color w:val="000000"/>
          <w:sz w:val="24"/>
          <w:szCs w:val="24"/>
        </w:rPr>
        <w:t xml:space="preserve"> z przyrodą</w:t>
      </w:r>
      <w:r>
        <w:rPr>
          <w:rFonts w:ascii="Noway Regular" w:eastAsia="Arial" w:hAnsi="Noway Regular" w:cstheme="majorHAnsi"/>
          <w:color w:val="000000"/>
          <w:sz w:val="24"/>
          <w:szCs w:val="24"/>
        </w:rPr>
        <w:t>,</w:t>
      </w:r>
      <w:r w:rsidR="00D321E9">
        <w:rPr>
          <w:rFonts w:ascii="Noway Regular" w:eastAsia="Arial" w:hAnsi="Noway Regular" w:cstheme="majorHAnsi"/>
          <w:color w:val="000000"/>
          <w:sz w:val="24"/>
          <w:szCs w:val="24"/>
        </w:rPr>
        <w:t xml:space="preserve"> różnorodności terenu, bogactwa świata roślin i zwierząt,</w:t>
      </w:r>
    </w:p>
    <w:p w14:paraId="688614B1" w14:textId="6233A6A9" w:rsidR="005D5F52" w:rsidRPr="005D5F52" w:rsidRDefault="00E15132" w:rsidP="008A231D">
      <w:pPr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 xml:space="preserve">− </w:t>
      </w:r>
      <w:r w:rsidR="00D321E9">
        <w:rPr>
          <w:rFonts w:ascii="Noway Regular" w:eastAsia="Arial" w:hAnsi="Noway Regular" w:cstheme="majorHAnsi"/>
          <w:color w:val="000000"/>
          <w:sz w:val="24"/>
          <w:szCs w:val="24"/>
        </w:rPr>
        <w:t>rozwijanie umiejętności obserwacji współistnienia środowiska naturalnego i działalności człowieka.</w:t>
      </w:r>
      <w:r>
        <w:rPr>
          <w:rFonts w:ascii="Noway Regular" w:eastAsia="Arial" w:hAnsi="Noway Regular" w:cstheme="majorHAnsi"/>
          <w:color w:val="000000"/>
          <w:sz w:val="24"/>
          <w:szCs w:val="24"/>
        </w:rPr>
        <w:t xml:space="preserve"> </w:t>
      </w:r>
      <w:r w:rsidR="005D5F52">
        <w:rPr>
          <w:rFonts w:ascii="Noway Regular" w:hAnsi="Noway Regular" w:cstheme="majorHAnsi"/>
          <w:sz w:val="24"/>
          <w:szCs w:val="24"/>
        </w:rPr>
        <w:br/>
      </w:r>
      <w:r w:rsidR="005D5F52">
        <w:rPr>
          <w:rFonts w:ascii="Noway Regular" w:hAnsi="Noway Regular" w:cstheme="majorHAnsi"/>
          <w:sz w:val="24"/>
          <w:szCs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6"/>
        <w:gridCol w:w="1198"/>
        <w:gridCol w:w="3160"/>
      </w:tblGrid>
      <w:tr w:rsidR="005D5F52" w:rsidRPr="00CA4348" w14:paraId="4FF68DB5" w14:textId="77777777" w:rsidTr="00A3455C">
        <w:trPr>
          <w:trHeight w:val="851"/>
          <w:jc w:val="center"/>
        </w:trPr>
        <w:tc>
          <w:tcPr>
            <w:tcW w:w="9288" w:type="dxa"/>
            <w:gridSpan w:val="4"/>
            <w:vAlign w:val="center"/>
          </w:tcPr>
          <w:p w14:paraId="7AD4C781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Kategoria klas 1-3</w:t>
            </w:r>
          </w:p>
        </w:tc>
      </w:tr>
      <w:tr w:rsidR="005D5F52" w:rsidRPr="00CA4348" w14:paraId="622F2746" w14:textId="77777777" w:rsidTr="00A3455C">
        <w:trPr>
          <w:trHeight w:val="851"/>
          <w:jc w:val="center"/>
        </w:trPr>
        <w:tc>
          <w:tcPr>
            <w:tcW w:w="1384" w:type="dxa"/>
            <w:vAlign w:val="center"/>
          </w:tcPr>
          <w:p w14:paraId="40A73DAF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Miejsce</w:t>
            </w:r>
          </w:p>
        </w:tc>
        <w:tc>
          <w:tcPr>
            <w:tcW w:w="3546" w:type="dxa"/>
            <w:vAlign w:val="center"/>
          </w:tcPr>
          <w:p w14:paraId="6AF62FC0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Imię i nazwisko</w:t>
            </w:r>
          </w:p>
        </w:tc>
        <w:tc>
          <w:tcPr>
            <w:tcW w:w="1198" w:type="dxa"/>
            <w:vAlign w:val="center"/>
          </w:tcPr>
          <w:p w14:paraId="0192B60A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Klasa</w:t>
            </w:r>
          </w:p>
        </w:tc>
        <w:tc>
          <w:tcPr>
            <w:tcW w:w="3160" w:type="dxa"/>
            <w:vAlign w:val="center"/>
          </w:tcPr>
          <w:p w14:paraId="745E56A6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</w:t>
            </w:r>
          </w:p>
        </w:tc>
      </w:tr>
      <w:tr w:rsidR="005D5F52" w:rsidRPr="00CA4348" w14:paraId="2F3FAE1B" w14:textId="77777777" w:rsidTr="00A3455C">
        <w:trPr>
          <w:trHeight w:val="851"/>
          <w:jc w:val="center"/>
        </w:trPr>
        <w:tc>
          <w:tcPr>
            <w:tcW w:w="1384" w:type="dxa"/>
            <w:vAlign w:val="center"/>
          </w:tcPr>
          <w:p w14:paraId="46028F4E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</w:t>
            </w:r>
          </w:p>
        </w:tc>
        <w:tc>
          <w:tcPr>
            <w:tcW w:w="3546" w:type="dxa"/>
            <w:vAlign w:val="center"/>
          </w:tcPr>
          <w:p w14:paraId="6B408C3C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 xml:space="preserve">Kaja </w:t>
            </w:r>
            <w:proofErr w:type="spellStart"/>
            <w:r w:rsidRPr="005D5F52">
              <w:rPr>
                <w:rFonts w:ascii="Noway Regular" w:hAnsi="Noway Regular" w:cs="Times New Roman"/>
                <w:sz w:val="24"/>
                <w:szCs w:val="24"/>
              </w:rPr>
              <w:t>Ordzińska</w:t>
            </w:r>
            <w:proofErr w:type="spellEnd"/>
          </w:p>
        </w:tc>
        <w:tc>
          <w:tcPr>
            <w:tcW w:w="1198" w:type="dxa"/>
            <w:vAlign w:val="center"/>
          </w:tcPr>
          <w:p w14:paraId="2650BF07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2b</w:t>
            </w:r>
          </w:p>
        </w:tc>
        <w:tc>
          <w:tcPr>
            <w:tcW w:w="3160" w:type="dxa"/>
            <w:vAlign w:val="center"/>
          </w:tcPr>
          <w:p w14:paraId="02BD324F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 Podstawowa nr 13</w:t>
            </w:r>
          </w:p>
        </w:tc>
      </w:tr>
      <w:tr w:rsidR="005D5F52" w:rsidRPr="00CA4348" w14:paraId="40F05D9A" w14:textId="77777777" w:rsidTr="00A3455C">
        <w:trPr>
          <w:trHeight w:val="851"/>
          <w:jc w:val="center"/>
        </w:trPr>
        <w:tc>
          <w:tcPr>
            <w:tcW w:w="1384" w:type="dxa"/>
            <w:vAlign w:val="center"/>
          </w:tcPr>
          <w:p w14:paraId="39071E7F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II</w:t>
            </w:r>
          </w:p>
        </w:tc>
        <w:tc>
          <w:tcPr>
            <w:tcW w:w="3546" w:type="dxa"/>
            <w:vAlign w:val="center"/>
          </w:tcPr>
          <w:p w14:paraId="6129D310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Kornelia Bernacka</w:t>
            </w:r>
          </w:p>
          <w:p w14:paraId="1C93005B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Lena Tkaczyk</w:t>
            </w:r>
          </w:p>
        </w:tc>
        <w:tc>
          <w:tcPr>
            <w:tcW w:w="1198" w:type="dxa"/>
            <w:vAlign w:val="center"/>
          </w:tcPr>
          <w:p w14:paraId="4E8159FB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3a</w:t>
            </w:r>
          </w:p>
          <w:p w14:paraId="5365D17E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3a</w:t>
            </w:r>
          </w:p>
        </w:tc>
        <w:tc>
          <w:tcPr>
            <w:tcW w:w="3160" w:type="dxa"/>
            <w:vAlign w:val="center"/>
          </w:tcPr>
          <w:p w14:paraId="0422AA6A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 Podstawowa nr 12</w:t>
            </w:r>
          </w:p>
        </w:tc>
      </w:tr>
      <w:tr w:rsidR="005D5F52" w:rsidRPr="00CA4348" w14:paraId="79EFD260" w14:textId="77777777" w:rsidTr="00A3455C">
        <w:trPr>
          <w:trHeight w:val="1288"/>
          <w:jc w:val="center"/>
        </w:trPr>
        <w:tc>
          <w:tcPr>
            <w:tcW w:w="1384" w:type="dxa"/>
            <w:vAlign w:val="center"/>
          </w:tcPr>
          <w:p w14:paraId="6043C685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III</w:t>
            </w:r>
          </w:p>
        </w:tc>
        <w:tc>
          <w:tcPr>
            <w:tcW w:w="3546" w:type="dxa"/>
            <w:vAlign w:val="center"/>
          </w:tcPr>
          <w:p w14:paraId="2323B389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Natan Łaszkiewicz</w:t>
            </w:r>
          </w:p>
          <w:p w14:paraId="2BAB52BB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Jan Kałuża</w:t>
            </w:r>
          </w:p>
          <w:p w14:paraId="6691A01B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Łukasz Abramczyk</w:t>
            </w:r>
          </w:p>
        </w:tc>
        <w:tc>
          <w:tcPr>
            <w:tcW w:w="1198" w:type="dxa"/>
            <w:vAlign w:val="center"/>
          </w:tcPr>
          <w:p w14:paraId="7BB81348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2b</w:t>
            </w:r>
          </w:p>
          <w:p w14:paraId="5FC8AB70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2b</w:t>
            </w:r>
          </w:p>
          <w:p w14:paraId="3065D250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2b</w:t>
            </w:r>
          </w:p>
        </w:tc>
        <w:tc>
          <w:tcPr>
            <w:tcW w:w="3160" w:type="dxa"/>
            <w:vAlign w:val="center"/>
          </w:tcPr>
          <w:p w14:paraId="4D420CBF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 Podstawowa nr 13</w:t>
            </w:r>
          </w:p>
        </w:tc>
      </w:tr>
      <w:tr w:rsidR="005D5F52" w:rsidRPr="00CA4348" w14:paraId="19520D05" w14:textId="77777777" w:rsidTr="00A3455C">
        <w:trPr>
          <w:trHeight w:val="851"/>
          <w:jc w:val="center"/>
        </w:trPr>
        <w:tc>
          <w:tcPr>
            <w:tcW w:w="1384" w:type="dxa"/>
            <w:vAlign w:val="center"/>
          </w:tcPr>
          <w:p w14:paraId="0066A8A9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W</w:t>
            </w:r>
          </w:p>
        </w:tc>
        <w:tc>
          <w:tcPr>
            <w:tcW w:w="3546" w:type="dxa"/>
            <w:vAlign w:val="center"/>
          </w:tcPr>
          <w:p w14:paraId="7D611190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Oliwia Albin</w:t>
            </w:r>
          </w:p>
          <w:p w14:paraId="0FEBCE08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Alicja Woźniak</w:t>
            </w:r>
          </w:p>
        </w:tc>
        <w:tc>
          <w:tcPr>
            <w:tcW w:w="1198" w:type="dxa"/>
            <w:vAlign w:val="center"/>
          </w:tcPr>
          <w:p w14:paraId="644BCF69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1a</w:t>
            </w:r>
          </w:p>
          <w:p w14:paraId="4B60EC6D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1a</w:t>
            </w:r>
          </w:p>
        </w:tc>
        <w:tc>
          <w:tcPr>
            <w:tcW w:w="3160" w:type="dxa"/>
            <w:vAlign w:val="center"/>
          </w:tcPr>
          <w:p w14:paraId="605AE00C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 Podstawowa nr 6</w:t>
            </w:r>
          </w:p>
        </w:tc>
      </w:tr>
    </w:tbl>
    <w:p w14:paraId="76F4B0FD" w14:textId="4CC3CE52" w:rsidR="005D5F52" w:rsidRDefault="005D5F52" w:rsidP="008A231D">
      <w:pPr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lastRenderedPageBreak/>
        <w:br/>
      </w:r>
      <w:r>
        <w:rPr>
          <w:rFonts w:ascii="Noway Regular" w:hAnsi="Noway Regular" w:cstheme="majorHAnsi"/>
          <w:sz w:val="24"/>
          <w:szCs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6"/>
        <w:gridCol w:w="1198"/>
        <w:gridCol w:w="3160"/>
      </w:tblGrid>
      <w:tr w:rsidR="005D5F52" w:rsidRPr="00CA4348" w14:paraId="6529D56C" w14:textId="77777777" w:rsidTr="00A3455C">
        <w:trPr>
          <w:trHeight w:val="851"/>
          <w:jc w:val="center"/>
        </w:trPr>
        <w:tc>
          <w:tcPr>
            <w:tcW w:w="9288" w:type="dxa"/>
            <w:gridSpan w:val="4"/>
            <w:vAlign w:val="center"/>
          </w:tcPr>
          <w:p w14:paraId="2436CB81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Kategoria klas 4-8</w:t>
            </w:r>
          </w:p>
        </w:tc>
      </w:tr>
      <w:tr w:rsidR="005D5F52" w14:paraId="72A886F5" w14:textId="77777777" w:rsidTr="00A3455C">
        <w:trPr>
          <w:trHeight w:val="851"/>
          <w:jc w:val="center"/>
        </w:trPr>
        <w:tc>
          <w:tcPr>
            <w:tcW w:w="1384" w:type="dxa"/>
            <w:vAlign w:val="center"/>
          </w:tcPr>
          <w:p w14:paraId="10ED8DF8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Miejsce</w:t>
            </w:r>
          </w:p>
        </w:tc>
        <w:tc>
          <w:tcPr>
            <w:tcW w:w="3546" w:type="dxa"/>
            <w:vAlign w:val="center"/>
          </w:tcPr>
          <w:p w14:paraId="046C0EA2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Imię i nazwisko</w:t>
            </w:r>
          </w:p>
        </w:tc>
        <w:tc>
          <w:tcPr>
            <w:tcW w:w="1198" w:type="dxa"/>
            <w:vAlign w:val="center"/>
          </w:tcPr>
          <w:p w14:paraId="4079FE6B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Klasa</w:t>
            </w:r>
          </w:p>
        </w:tc>
        <w:tc>
          <w:tcPr>
            <w:tcW w:w="3160" w:type="dxa"/>
            <w:vAlign w:val="center"/>
          </w:tcPr>
          <w:p w14:paraId="23223719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</w:t>
            </w:r>
          </w:p>
        </w:tc>
      </w:tr>
      <w:tr w:rsidR="005D5F52" w:rsidRPr="00CA4348" w14:paraId="19B036F1" w14:textId="77777777" w:rsidTr="00A3455C">
        <w:trPr>
          <w:trHeight w:val="851"/>
          <w:jc w:val="center"/>
        </w:trPr>
        <w:tc>
          <w:tcPr>
            <w:tcW w:w="1384" w:type="dxa"/>
            <w:vAlign w:val="center"/>
          </w:tcPr>
          <w:p w14:paraId="464E4CC8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</w:t>
            </w:r>
          </w:p>
        </w:tc>
        <w:tc>
          <w:tcPr>
            <w:tcW w:w="3546" w:type="dxa"/>
            <w:vAlign w:val="center"/>
          </w:tcPr>
          <w:p w14:paraId="44E45E29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Zuzanna Pacholska</w:t>
            </w:r>
          </w:p>
          <w:p w14:paraId="07FD2C01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Roksana Zięba</w:t>
            </w:r>
          </w:p>
        </w:tc>
        <w:tc>
          <w:tcPr>
            <w:tcW w:w="1198" w:type="dxa"/>
            <w:vAlign w:val="center"/>
          </w:tcPr>
          <w:p w14:paraId="168DE56D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  <w:vAlign w:val="center"/>
          </w:tcPr>
          <w:p w14:paraId="5CA74FE0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 Podstawowa nr 7</w:t>
            </w:r>
          </w:p>
        </w:tc>
      </w:tr>
      <w:tr w:rsidR="005D5F52" w:rsidRPr="00CA4348" w14:paraId="3906123C" w14:textId="77777777" w:rsidTr="00A3455C">
        <w:trPr>
          <w:trHeight w:val="1264"/>
          <w:jc w:val="center"/>
        </w:trPr>
        <w:tc>
          <w:tcPr>
            <w:tcW w:w="1384" w:type="dxa"/>
            <w:vAlign w:val="center"/>
          </w:tcPr>
          <w:p w14:paraId="18388AFA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II</w:t>
            </w:r>
          </w:p>
        </w:tc>
        <w:tc>
          <w:tcPr>
            <w:tcW w:w="3546" w:type="dxa"/>
            <w:vAlign w:val="center"/>
          </w:tcPr>
          <w:p w14:paraId="4C3860FA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Wiktoria Snopek</w:t>
            </w:r>
          </w:p>
          <w:p w14:paraId="29ED2D97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proofErr w:type="spellStart"/>
            <w:r w:rsidRPr="005D5F52">
              <w:rPr>
                <w:rFonts w:ascii="Noway Regular" w:hAnsi="Noway Regular" w:cs="Times New Roman"/>
                <w:sz w:val="24"/>
                <w:szCs w:val="24"/>
              </w:rPr>
              <w:t>Jessica</w:t>
            </w:r>
            <w:proofErr w:type="spellEnd"/>
            <w:r w:rsidRPr="005D5F52">
              <w:rPr>
                <w:rFonts w:ascii="Noway Regular" w:hAnsi="Noway Regular" w:cs="Times New Roman"/>
                <w:sz w:val="24"/>
                <w:szCs w:val="24"/>
              </w:rPr>
              <w:t xml:space="preserve"> Przychodni</w:t>
            </w:r>
          </w:p>
          <w:p w14:paraId="0AFABA5F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Nicola Przychodni</w:t>
            </w:r>
          </w:p>
        </w:tc>
        <w:tc>
          <w:tcPr>
            <w:tcW w:w="1198" w:type="dxa"/>
            <w:vAlign w:val="center"/>
          </w:tcPr>
          <w:p w14:paraId="4FCC910C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6b</w:t>
            </w:r>
          </w:p>
          <w:p w14:paraId="75E55E96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6b</w:t>
            </w:r>
          </w:p>
          <w:p w14:paraId="7B6A898A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6b</w:t>
            </w:r>
          </w:p>
        </w:tc>
        <w:tc>
          <w:tcPr>
            <w:tcW w:w="3160" w:type="dxa"/>
            <w:vAlign w:val="center"/>
          </w:tcPr>
          <w:p w14:paraId="412B6673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 Podstawowa nr 14</w:t>
            </w:r>
          </w:p>
        </w:tc>
      </w:tr>
      <w:tr w:rsidR="005D5F52" w:rsidRPr="00CA4348" w14:paraId="60EA53FB" w14:textId="77777777" w:rsidTr="00A3455C">
        <w:trPr>
          <w:trHeight w:val="1288"/>
          <w:jc w:val="center"/>
        </w:trPr>
        <w:tc>
          <w:tcPr>
            <w:tcW w:w="1384" w:type="dxa"/>
            <w:vAlign w:val="center"/>
          </w:tcPr>
          <w:p w14:paraId="38F65413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II</w:t>
            </w:r>
          </w:p>
        </w:tc>
        <w:tc>
          <w:tcPr>
            <w:tcW w:w="3546" w:type="dxa"/>
            <w:vAlign w:val="center"/>
          </w:tcPr>
          <w:p w14:paraId="5D04334B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 xml:space="preserve">Jagoda </w:t>
            </w:r>
            <w:proofErr w:type="spellStart"/>
            <w:r w:rsidRPr="005D5F52">
              <w:rPr>
                <w:rFonts w:ascii="Noway Regular" w:hAnsi="Noway Regular" w:cs="Times New Roman"/>
                <w:sz w:val="24"/>
                <w:szCs w:val="24"/>
              </w:rPr>
              <w:t>Ordzińska</w:t>
            </w:r>
            <w:proofErr w:type="spellEnd"/>
          </w:p>
        </w:tc>
        <w:tc>
          <w:tcPr>
            <w:tcW w:w="1198" w:type="dxa"/>
            <w:vAlign w:val="center"/>
          </w:tcPr>
          <w:p w14:paraId="0530AEA6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5s</w:t>
            </w:r>
          </w:p>
        </w:tc>
        <w:tc>
          <w:tcPr>
            <w:tcW w:w="3160" w:type="dxa"/>
            <w:vAlign w:val="center"/>
          </w:tcPr>
          <w:p w14:paraId="37A8C715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 Podstawowa nr 13</w:t>
            </w:r>
          </w:p>
        </w:tc>
      </w:tr>
      <w:tr w:rsidR="005D5F52" w:rsidRPr="00CA4348" w14:paraId="095B16EC" w14:textId="77777777" w:rsidTr="00A3455C">
        <w:trPr>
          <w:trHeight w:val="851"/>
          <w:jc w:val="center"/>
        </w:trPr>
        <w:tc>
          <w:tcPr>
            <w:tcW w:w="1384" w:type="dxa"/>
            <w:vAlign w:val="center"/>
          </w:tcPr>
          <w:p w14:paraId="18A4BED8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III</w:t>
            </w:r>
          </w:p>
        </w:tc>
        <w:tc>
          <w:tcPr>
            <w:tcW w:w="3546" w:type="dxa"/>
            <w:vAlign w:val="center"/>
          </w:tcPr>
          <w:p w14:paraId="033A2536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Daniel Fiszbak</w:t>
            </w:r>
          </w:p>
          <w:p w14:paraId="68B239B1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Szymon Lewandowski</w:t>
            </w:r>
          </w:p>
        </w:tc>
        <w:tc>
          <w:tcPr>
            <w:tcW w:w="1198" w:type="dxa"/>
            <w:vAlign w:val="center"/>
          </w:tcPr>
          <w:p w14:paraId="185C3A89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5</w:t>
            </w:r>
          </w:p>
          <w:p w14:paraId="253E4E39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  <w:vAlign w:val="center"/>
          </w:tcPr>
          <w:p w14:paraId="624B99E0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 Podstawowa nr 7</w:t>
            </w:r>
          </w:p>
        </w:tc>
      </w:tr>
      <w:tr w:rsidR="005D5F52" w14:paraId="23721BBC" w14:textId="77777777" w:rsidTr="00A3455C">
        <w:trPr>
          <w:trHeight w:val="1342"/>
          <w:jc w:val="center"/>
        </w:trPr>
        <w:tc>
          <w:tcPr>
            <w:tcW w:w="1384" w:type="dxa"/>
            <w:vAlign w:val="center"/>
          </w:tcPr>
          <w:p w14:paraId="068B0878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W</w:t>
            </w:r>
          </w:p>
        </w:tc>
        <w:tc>
          <w:tcPr>
            <w:tcW w:w="3546" w:type="dxa"/>
            <w:vAlign w:val="center"/>
          </w:tcPr>
          <w:p w14:paraId="1ED0A7EE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Paulina Pierzchała</w:t>
            </w:r>
          </w:p>
          <w:p w14:paraId="45C7221D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 xml:space="preserve">Maja </w:t>
            </w:r>
            <w:proofErr w:type="spellStart"/>
            <w:r w:rsidRPr="005D5F52">
              <w:rPr>
                <w:rFonts w:ascii="Noway Regular" w:hAnsi="Noway Regular" w:cs="Times New Roman"/>
                <w:sz w:val="24"/>
                <w:szCs w:val="24"/>
              </w:rPr>
              <w:t>Sputowska</w:t>
            </w:r>
            <w:proofErr w:type="spellEnd"/>
          </w:p>
          <w:p w14:paraId="03748569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Iga Śliwińska</w:t>
            </w:r>
          </w:p>
        </w:tc>
        <w:tc>
          <w:tcPr>
            <w:tcW w:w="1198" w:type="dxa"/>
            <w:vAlign w:val="center"/>
          </w:tcPr>
          <w:p w14:paraId="282EBC93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5a</w:t>
            </w:r>
          </w:p>
          <w:p w14:paraId="24052C6B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5a</w:t>
            </w:r>
          </w:p>
          <w:p w14:paraId="7585D69D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5a</w:t>
            </w:r>
          </w:p>
        </w:tc>
        <w:tc>
          <w:tcPr>
            <w:tcW w:w="3160" w:type="dxa"/>
            <w:vAlign w:val="center"/>
          </w:tcPr>
          <w:p w14:paraId="2A874BC2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 Podstawowa nr 13</w:t>
            </w:r>
          </w:p>
        </w:tc>
      </w:tr>
      <w:tr w:rsidR="005D5F52" w14:paraId="231B9859" w14:textId="77777777" w:rsidTr="00A3455C">
        <w:trPr>
          <w:trHeight w:val="851"/>
          <w:jc w:val="center"/>
        </w:trPr>
        <w:tc>
          <w:tcPr>
            <w:tcW w:w="1384" w:type="dxa"/>
            <w:vAlign w:val="center"/>
          </w:tcPr>
          <w:p w14:paraId="6B9EAEFF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W</w:t>
            </w:r>
          </w:p>
        </w:tc>
        <w:tc>
          <w:tcPr>
            <w:tcW w:w="3546" w:type="dxa"/>
            <w:vAlign w:val="center"/>
          </w:tcPr>
          <w:p w14:paraId="41AC5337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Ivan Bujnowski</w:t>
            </w:r>
          </w:p>
        </w:tc>
        <w:tc>
          <w:tcPr>
            <w:tcW w:w="1198" w:type="dxa"/>
            <w:vAlign w:val="center"/>
          </w:tcPr>
          <w:p w14:paraId="0B013216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  <w:vAlign w:val="center"/>
          </w:tcPr>
          <w:p w14:paraId="47EB25F2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Specjalny Ośrodek Szkolno-Wychowawczy</w:t>
            </w:r>
          </w:p>
        </w:tc>
      </w:tr>
      <w:tr w:rsidR="005D5F52" w14:paraId="1437CB3B" w14:textId="77777777" w:rsidTr="00A3455C">
        <w:trPr>
          <w:trHeight w:val="851"/>
          <w:jc w:val="center"/>
        </w:trPr>
        <w:tc>
          <w:tcPr>
            <w:tcW w:w="1384" w:type="dxa"/>
            <w:vAlign w:val="center"/>
          </w:tcPr>
          <w:p w14:paraId="74B0433B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W</w:t>
            </w:r>
          </w:p>
        </w:tc>
        <w:tc>
          <w:tcPr>
            <w:tcW w:w="3546" w:type="dxa"/>
            <w:vAlign w:val="center"/>
          </w:tcPr>
          <w:p w14:paraId="2910116A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Izabela Rożek</w:t>
            </w:r>
          </w:p>
          <w:p w14:paraId="6878E766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 xml:space="preserve">Julia </w:t>
            </w:r>
            <w:proofErr w:type="spellStart"/>
            <w:r w:rsidRPr="005D5F52">
              <w:rPr>
                <w:rFonts w:ascii="Noway Regular" w:hAnsi="Noway Regular" w:cs="Times New Roman"/>
                <w:sz w:val="24"/>
                <w:szCs w:val="24"/>
              </w:rPr>
              <w:t>Hajdera</w:t>
            </w:r>
            <w:proofErr w:type="spellEnd"/>
          </w:p>
        </w:tc>
        <w:tc>
          <w:tcPr>
            <w:tcW w:w="1198" w:type="dxa"/>
            <w:vAlign w:val="center"/>
          </w:tcPr>
          <w:p w14:paraId="0152105F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5a</w:t>
            </w:r>
          </w:p>
          <w:p w14:paraId="444AB798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5a</w:t>
            </w:r>
          </w:p>
        </w:tc>
        <w:tc>
          <w:tcPr>
            <w:tcW w:w="3160" w:type="dxa"/>
            <w:vAlign w:val="center"/>
          </w:tcPr>
          <w:p w14:paraId="01722D12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 Podstawowa nr 13</w:t>
            </w:r>
          </w:p>
        </w:tc>
      </w:tr>
    </w:tbl>
    <w:p w14:paraId="04E83E52" w14:textId="07CDA30C" w:rsidR="00E15132" w:rsidRDefault="005D5F52" w:rsidP="008A231D">
      <w:pPr>
        <w:rPr>
          <w:rFonts w:ascii="Noway Regular" w:hAnsi="Noway Regular" w:cstheme="majorHAnsi"/>
          <w:color w:val="FF0000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br/>
      </w:r>
    </w:p>
    <w:p w14:paraId="72B5CDC9" w14:textId="12B22F4F" w:rsidR="005D5F52" w:rsidRDefault="005D5F52" w:rsidP="008A231D">
      <w:pPr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color w:val="FF0000"/>
          <w:sz w:val="24"/>
          <w:szCs w:val="24"/>
        </w:rPr>
        <w:br/>
      </w:r>
      <w:r>
        <w:rPr>
          <w:rFonts w:ascii="Noway Regular" w:hAnsi="Noway Regular" w:cstheme="majorHAnsi"/>
          <w:color w:val="FF0000"/>
          <w:sz w:val="24"/>
          <w:szCs w:val="24"/>
        </w:rPr>
        <w:br/>
      </w:r>
      <w:r>
        <w:rPr>
          <w:rFonts w:ascii="Noway Regular" w:hAnsi="Noway Regular" w:cstheme="majorHAnsi"/>
          <w:color w:val="FF0000"/>
          <w:sz w:val="24"/>
          <w:szCs w:val="24"/>
        </w:rPr>
        <w:br/>
      </w:r>
      <w:r>
        <w:rPr>
          <w:rFonts w:ascii="Noway Regular" w:hAnsi="Noway Regular" w:cstheme="majorHAnsi"/>
          <w:color w:val="FF0000"/>
          <w:sz w:val="24"/>
          <w:szCs w:val="24"/>
        </w:rPr>
        <w:br/>
      </w:r>
      <w:r>
        <w:rPr>
          <w:rFonts w:ascii="Noway Regular" w:hAnsi="Noway Regular" w:cstheme="majorHAnsi"/>
          <w:color w:val="FF0000"/>
          <w:sz w:val="24"/>
          <w:szCs w:val="24"/>
        </w:rPr>
        <w:br/>
      </w:r>
      <w:r>
        <w:rPr>
          <w:rFonts w:ascii="Noway Regular" w:hAnsi="Noway Regular" w:cstheme="majorHAnsi"/>
          <w:color w:val="FF0000"/>
          <w:sz w:val="24"/>
          <w:szCs w:val="24"/>
        </w:rPr>
        <w:br/>
      </w:r>
      <w:r>
        <w:rPr>
          <w:rFonts w:ascii="Noway Regular" w:hAnsi="Noway Regular" w:cstheme="majorHAnsi"/>
          <w:color w:val="FF0000"/>
          <w:sz w:val="24"/>
          <w:szCs w:val="24"/>
        </w:rPr>
        <w:br/>
      </w:r>
      <w:r>
        <w:rPr>
          <w:rFonts w:ascii="Noway Regular" w:hAnsi="Noway Regular" w:cstheme="majorHAnsi"/>
          <w:color w:val="FF0000"/>
          <w:sz w:val="24"/>
          <w:szCs w:val="24"/>
        </w:rPr>
        <w:br/>
      </w:r>
      <w:r>
        <w:rPr>
          <w:rFonts w:ascii="Noway Regular" w:hAnsi="Noway Regular" w:cstheme="majorHAnsi"/>
          <w:color w:val="FF0000"/>
          <w:sz w:val="24"/>
          <w:szCs w:val="24"/>
        </w:rPr>
        <w:br/>
      </w:r>
      <w:r>
        <w:rPr>
          <w:rFonts w:ascii="Noway Regular" w:hAnsi="Noway Regular" w:cstheme="majorHAnsi"/>
          <w:color w:val="FF0000"/>
          <w:sz w:val="24"/>
          <w:szCs w:val="24"/>
        </w:rPr>
        <w:br/>
      </w:r>
      <w:r>
        <w:rPr>
          <w:rFonts w:ascii="Noway Regular" w:hAnsi="Noway Regular" w:cstheme="majorHAnsi"/>
          <w:sz w:val="24"/>
          <w:szCs w:val="24"/>
        </w:rPr>
        <w:br/>
      </w:r>
      <w:r>
        <w:rPr>
          <w:rFonts w:ascii="Noway Regular" w:hAnsi="Noway Regular" w:cstheme="majorHAnsi"/>
          <w:sz w:val="24"/>
          <w:szCs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6"/>
        <w:gridCol w:w="1198"/>
        <w:gridCol w:w="3160"/>
      </w:tblGrid>
      <w:tr w:rsidR="005D5F52" w:rsidRPr="00CA4348" w14:paraId="1A570C91" w14:textId="77777777" w:rsidTr="00A3455C">
        <w:trPr>
          <w:trHeight w:val="851"/>
          <w:jc w:val="center"/>
        </w:trPr>
        <w:tc>
          <w:tcPr>
            <w:tcW w:w="9288" w:type="dxa"/>
            <w:gridSpan w:val="4"/>
            <w:vAlign w:val="center"/>
          </w:tcPr>
          <w:p w14:paraId="43A48A36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lastRenderedPageBreak/>
              <w:t>Wyróżnienia</w:t>
            </w:r>
          </w:p>
        </w:tc>
      </w:tr>
      <w:tr w:rsidR="005D5F52" w:rsidRPr="00CA4348" w14:paraId="1C08D8EE" w14:textId="77777777" w:rsidTr="00A3455C">
        <w:trPr>
          <w:trHeight w:val="851"/>
          <w:jc w:val="center"/>
        </w:trPr>
        <w:tc>
          <w:tcPr>
            <w:tcW w:w="1384" w:type="dxa"/>
            <w:vAlign w:val="center"/>
          </w:tcPr>
          <w:p w14:paraId="1889CD14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Miejsce</w:t>
            </w:r>
          </w:p>
        </w:tc>
        <w:tc>
          <w:tcPr>
            <w:tcW w:w="3546" w:type="dxa"/>
            <w:vAlign w:val="center"/>
          </w:tcPr>
          <w:p w14:paraId="798D26CB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Imię i nazwisko</w:t>
            </w:r>
          </w:p>
        </w:tc>
        <w:tc>
          <w:tcPr>
            <w:tcW w:w="1198" w:type="dxa"/>
            <w:vAlign w:val="center"/>
          </w:tcPr>
          <w:p w14:paraId="3716323B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Klasa</w:t>
            </w:r>
          </w:p>
        </w:tc>
        <w:tc>
          <w:tcPr>
            <w:tcW w:w="3160" w:type="dxa"/>
            <w:vAlign w:val="center"/>
          </w:tcPr>
          <w:p w14:paraId="6991DE44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Szkoła</w:t>
            </w:r>
          </w:p>
        </w:tc>
      </w:tr>
      <w:tr w:rsidR="005D5F52" w:rsidRPr="00CA4348" w14:paraId="6BD65842" w14:textId="77777777" w:rsidTr="00A3455C">
        <w:trPr>
          <w:trHeight w:val="1174"/>
          <w:jc w:val="center"/>
        </w:trPr>
        <w:tc>
          <w:tcPr>
            <w:tcW w:w="1384" w:type="dxa"/>
            <w:vAlign w:val="center"/>
          </w:tcPr>
          <w:p w14:paraId="1A76F077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W</w:t>
            </w:r>
          </w:p>
        </w:tc>
        <w:tc>
          <w:tcPr>
            <w:tcW w:w="3546" w:type="dxa"/>
            <w:vAlign w:val="center"/>
          </w:tcPr>
          <w:p w14:paraId="5FF3BC14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Adriana Goska</w:t>
            </w:r>
          </w:p>
        </w:tc>
        <w:tc>
          <w:tcPr>
            <w:tcW w:w="1198" w:type="dxa"/>
            <w:vAlign w:val="center"/>
          </w:tcPr>
          <w:p w14:paraId="2483239C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3a</w:t>
            </w:r>
          </w:p>
        </w:tc>
        <w:tc>
          <w:tcPr>
            <w:tcW w:w="3160" w:type="dxa"/>
            <w:vAlign w:val="center"/>
          </w:tcPr>
          <w:p w14:paraId="55F9D111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Zespół Szkolno-Przedszkolny w Smardzewicach</w:t>
            </w:r>
          </w:p>
        </w:tc>
      </w:tr>
      <w:tr w:rsidR="005D5F52" w:rsidRPr="00CA4348" w14:paraId="1D5526EA" w14:textId="77777777" w:rsidTr="00A3455C">
        <w:trPr>
          <w:trHeight w:val="1262"/>
          <w:jc w:val="center"/>
        </w:trPr>
        <w:tc>
          <w:tcPr>
            <w:tcW w:w="1384" w:type="dxa"/>
            <w:vAlign w:val="center"/>
          </w:tcPr>
          <w:p w14:paraId="1904C913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W</w:t>
            </w:r>
          </w:p>
        </w:tc>
        <w:tc>
          <w:tcPr>
            <w:tcW w:w="3546" w:type="dxa"/>
            <w:vAlign w:val="center"/>
          </w:tcPr>
          <w:p w14:paraId="67A2A35C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 xml:space="preserve">Oskar </w:t>
            </w:r>
            <w:proofErr w:type="spellStart"/>
            <w:r w:rsidRPr="005D5F52">
              <w:rPr>
                <w:rFonts w:ascii="Noway Regular" w:hAnsi="Noway Regular" w:cs="Times New Roman"/>
                <w:sz w:val="24"/>
                <w:szCs w:val="24"/>
              </w:rPr>
              <w:t>Galuś</w:t>
            </w:r>
            <w:proofErr w:type="spellEnd"/>
          </w:p>
          <w:p w14:paraId="6561E8DF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Małgorzata Kacperek</w:t>
            </w:r>
          </w:p>
          <w:p w14:paraId="782F94CA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Julia Milczarek</w:t>
            </w:r>
          </w:p>
        </w:tc>
        <w:tc>
          <w:tcPr>
            <w:tcW w:w="1198" w:type="dxa"/>
            <w:vAlign w:val="center"/>
          </w:tcPr>
          <w:p w14:paraId="546C0B28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8</w:t>
            </w:r>
          </w:p>
          <w:p w14:paraId="4FF4EE73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8</w:t>
            </w:r>
          </w:p>
          <w:p w14:paraId="026C815B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  <w:vAlign w:val="center"/>
          </w:tcPr>
          <w:p w14:paraId="17AB2FCA" w14:textId="77777777" w:rsidR="005D5F52" w:rsidRPr="005D5F52" w:rsidRDefault="005D5F52" w:rsidP="00A3455C">
            <w:pPr>
              <w:jc w:val="center"/>
              <w:rPr>
                <w:rFonts w:ascii="Noway Regular" w:hAnsi="Noway Regular" w:cs="Times New Roman"/>
                <w:sz w:val="24"/>
                <w:szCs w:val="24"/>
              </w:rPr>
            </w:pPr>
            <w:r w:rsidRPr="005D5F52">
              <w:rPr>
                <w:rFonts w:ascii="Noway Regular" w:hAnsi="Noway Regular" w:cs="Times New Roman"/>
                <w:sz w:val="24"/>
                <w:szCs w:val="24"/>
              </w:rPr>
              <w:t>Specjalny Ośrodek Szkolno-Wychowawczy</w:t>
            </w:r>
          </w:p>
        </w:tc>
      </w:tr>
    </w:tbl>
    <w:p w14:paraId="39E9041C" w14:textId="66E4FD0F" w:rsidR="00B55AC9" w:rsidRPr="005D5F52" w:rsidRDefault="005D5F52" w:rsidP="008A231D">
      <w:pPr>
        <w:rPr>
          <w:rFonts w:ascii="Noway Regular" w:hAnsi="Noway Regular" w:cstheme="majorHAnsi"/>
          <w:color w:val="FF0000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br/>
      </w:r>
      <w:r w:rsidR="00E15132">
        <w:rPr>
          <w:rFonts w:ascii="Noway Regular" w:hAnsi="Noway Regular" w:cstheme="majorHAnsi"/>
          <w:sz w:val="24"/>
          <w:szCs w:val="24"/>
        </w:rPr>
        <w:t xml:space="preserve"> </w:t>
      </w:r>
      <w:r w:rsidR="00E15132">
        <w:rPr>
          <w:rFonts w:ascii="Noway Regular" w:hAnsi="Noway Regular" w:cstheme="majorHAnsi"/>
          <w:sz w:val="24"/>
          <w:szCs w:val="24"/>
        </w:rPr>
        <w:br/>
      </w:r>
      <w:r w:rsidR="00E15132">
        <w:rPr>
          <w:rFonts w:ascii="Noway Regular" w:hAnsi="Noway Regular" w:cstheme="majorHAnsi"/>
          <w:sz w:val="24"/>
          <w:szCs w:val="24"/>
        </w:rPr>
        <w:br/>
        <w:t xml:space="preserve">Jury wyraża uznanie dla uczestników konkursu za wrażliwość artystyczną i różnorodność zastosowanych technik plastycznych, bogactwo pomysłów i kreatywność. </w:t>
      </w:r>
      <w:r w:rsidR="00E15132">
        <w:rPr>
          <w:rFonts w:ascii="Noway Regular" w:hAnsi="Noway Regular" w:cstheme="majorHAnsi"/>
          <w:sz w:val="24"/>
          <w:szCs w:val="24"/>
        </w:rPr>
        <w:br/>
        <w:t xml:space="preserve">Docenia także fakt, że szerokie spojrzenie na temat konkursu pozwoliło pokazać go </w:t>
      </w:r>
      <w:r w:rsidR="00E15132">
        <w:rPr>
          <w:rFonts w:ascii="Noway Regular" w:hAnsi="Noway Regular" w:cstheme="majorHAnsi"/>
          <w:sz w:val="24"/>
          <w:szCs w:val="24"/>
        </w:rPr>
        <w:br/>
        <w:t xml:space="preserve">w tak wielu różnorodnych aspektach. </w:t>
      </w:r>
      <w:r w:rsidR="00E15132">
        <w:rPr>
          <w:rFonts w:ascii="Noway Regular" w:hAnsi="Noway Regular" w:cstheme="majorHAnsi"/>
          <w:sz w:val="24"/>
          <w:szCs w:val="24"/>
        </w:rPr>
        <w:br/>
      </w:r>
      <w:r w:rsidR="00E15132">
        <w:rPr>
          <w:rFonts w:ascii="Noway Regular" w:hAnsi="Noway Regular" w:cstheme="majorHAnsi"/>
          <w:sz w:val="24"/>
          <w:szCs w:val="24"/>
        </w:rPr>
        <w:br/>
        <w:t xml:space="preserve">Nagrody ufundowane zostały Tomaszowskie Kopalnie Surowców Mineralnych </w:t>
      </w:r>
      <w:r w:rsidR="00E15132">
        <w:rPr>
          <w:rFonts w:ascii="Noway Regular" w:hAnsi="Noway Regular" w:cstheme="majorHAnsi" w:hint="eastAsia"/>
          <w:sz w:val="24"/>
          <w:szCs w:val="24"/>
        </w:rPr>
        <w:t>„</w:t>
      </w:r>
      <w:r w:rsidR="00E15132">
        <w:rPr>
          <w:rFonts w:ascii="Noway Regular" w:hAnsi="Noway Regular" w:cstheme="majorHAnsi"/>
          <w:sz w:val="24"/>
          <w:szCs w:val="24"/>
        </w:rPr>
        <w:t>Biała Góra</w:t>
      </w:r>
      <w:r w:rsidR="00E15132">
        <w:rPr>
          <w:rFonts w:ascii="Noway Regular" w:hAnsi="Noway Regular" w:cstheme="majorHAnsi" w:hint="eastAsia"/>
          <w:sz w:val="24"/>
          <w:szCs w:val="24"/>
        </w:rPr>
        <w:t>”</w:t>
      </w:r>
      <w:r w:rsidR="00E15132">
        <w:rPr>
          <w:rFonts w:ascii="Noway Regular" w:hAnsi="Noway Regular" w:cstheme="majorHAnsi"/>
          <w:sz w:val="24"/>
          <w:szCs w:val="24"/>
        </w:rPr>
        <w:t xml:space="preserve">. </w:t>
      </w:r>
    </w:p>
    <w:p w14:paraId="3B4F7C57" w14:textId="77777777" w:rsidR="00B55AC9" w:rsidRDefault="00B55AC9" w:rsidP="008A231D">
      <w:pPr>
        <w:rPr>
          <w:rFonts w:ascii="Noway Regular" w:hAnsi="Noway Regular" w:cstheme="majorHAnsi"/>
          <w:sz w:val="24"/>
          <w:szCs w:val="24"/>
        </w:rPr>
      </w:pPr>
    </w:p>
    <w:p w14:paraId="7361EB19" w14:textId="77777777" w:rsidR="00B55AC9" w:rsidRDefault="00B55AC9" w:rsidP="008A231D">
      <w:pPr>
        <w:rPr>
          <w:rFonts w:ascii="Noway Regular" w:hAnsi="Noway Regular" w:cstheme="majorHAnsi"/>
          <w:sz w:val="24"/>
          <w:szCs w:val="24"/>
        </w:rPr>
      </w:pPr>
    </w:p>
    <w:p w14:paraId="61EB8657" w14:textId="77777777" w:rsidR="005D5F52" w:rsidRDefault="005D5F52" w:rsidP="008A231D">
      <w:pPr>
        <w:rPr>
          <w:rFonts w:ascii="Noway Regular" w:hAnsi="Noway Regular" w:cstheme="majorHAnsi"/>
          <w:sz w:val="24"/>
          <w:szCs w:val="24"/>
        </w:rPr>
      </w:pPr>
    </w:p>
    <w:p w14:paraId="0E850197" w14:textId="77777777" w:rsidR="00B55AC9" w:rsidRDefault="00E15132" w:rsidP="008A231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b/>
          <w:bCs/>
          <w:sz w:val="24"/>
          <w:szCs w:val="24"/>
        </w:rPr>
        <w:t>Podpisy jurorów</w:t>
      </w:r>
    </w:p>
    <w:p w14:paraId="1F9AB9BA" w14:textId="77777777" w:rsidR="00B55AC9" w:rsidRDefault="00E1513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</w:p>
    <w:p w14:paraId="0DD3CD12" w14:textId="77777777" w:rsidR="00B55AC9" w:rsidRDefault="00E15132">
      <w:pPr>
        <w:rPr>
          <w:rFonts w:ascii="Noway Regular" w:hAnsi="Noway Regular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  <w:t xml:space="preserve"> </w:t>
      </w:r>
    </w:p>
    <w:p w14:paraId="116EDD5F" w14:textId="77777777" w:rsidR="00B55AC9" w:rsidRDefault="00E15132">
      <w:pPr>
        <w:rPr>
          <w:rFonts w:ascii="Noway Regular" w:hAnsi="Noway Regular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ab/>
      </w:r>
    </w:p>
    <w:p w14:paraId="652F30F8" w14:textId="77777777" w:rsidR="00B55AC9" w:rsidRDefault="00E15132" w:rsidP="00E15132">
      <w:pPr>
        <w:jc w:val="center"/>
        <w:rPr>
          <w:rFonts w:ascii="Noway Regular" w:hAnsi="Noway Regular" w:cstheme="majorHAnsi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</w:p>
    <w:p w14:paraId="5E76816B" w14:textId="77777777" w:rsidR="00B55AC9" w:rsidRDefault="00E15132">
      <w:pPr>
        <w:jc w:val="center"/>
        <w:rPr>
          <w:rFonts w:ascii="Noway Regular" w:hAnsi="Noway Regular"/>
          <w:sz w:val="24"/>
          <w:szCs w:val="24"/>
        </w:rPr>
      </w:pPr>
      <w:r>
        <w:rPr>
          <w:rFonts w:ascii="Noway Regular" w:hAnsi="Noway Regular" w:cstheme="majorHAnsi"/>
          <w:sz w:val="24"/>
          <w:szCs w:val="24"/>
        </w:rPr>
        <w:t xml:space="preserve"> </w:t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  <w:r>
        <w:rPr>
          <w:rFonts w:ascii="Noway Regular" w:hAnsi="Noway Regular" w:cstheme="majorHAnsi"/>
          <w:sz w:val="24"/>
          <w:szCs w:val="24"/>
        </w:rPr>
        <w:tab/>
      </w:r>
    </w:p>
    <w:sectPr w:rsidR="00B55AC9" w:rsidSect="00B55AC9">
      <w:pgSz w:w="12240" w:h="15840"/>
      <w:pgMar w:top="1134" w:right="1134" w:bottom="851" w:left="1440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AC9"/>
    <w:rsid w:val="005D5F52"/>
    <w:rsid w:val="00847E51"/>
    <w:rsid w:val="008A231D"/>
    <w:rsid w:val="00B55AC9"/>
    <w:rsid w:val="00D321E9"/>
    <w:rsid w:val="00E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7AD9"/>
  <w15:docId w15:val="{B55A7B36-9505-4F4D-AAA0-6E836923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1"/>
    <w:qFormat/>
    <w:rsid w:val="006714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next w:val="Normalny1"/>
    <w:qFormat/>
    <w:rsid w:val="006714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next w:val="Normalny1"/>
    <w:qFormat/>
    <w:rsid w:val="006714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next w:val="Normalny1"/>
    <w:qFormat/>
    <w:rsid w:val="006714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next w:val="Normalny1"/>
    <w:qFormat/>
    <w:rsid w:val="006714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next w:val="Normalny1"/>
    <w:qFormat/>
    <w:rsid w:val="00671483"/>
    <w:pPr>
      <w:keepNext/>
      <w:keepLines/>
      <w:spacing w:before="200" w:after="40"/>
      <w:outlineLvl w:val="5"/>
    </w:pPr>
    <w:rPr>
      <w:b/>
    </w:rPr>
  </w:style>
  <w:style w:type="paragraph" w:styleId="Nagwek">
    <w:name w:val="header"/>
    <w:basedOn w:val="Normalny"/>
    <w:next w:val="Tekstpodstawowy"/>
    <w:qFormat/>
    <w:rsid w:val="00B55AC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B55AC9"/>
    <w:pPr>
      <w:spacing w:after="140" w:line="276" w:lineRule="auto"/>
    </w:pPr>
  </w:style>
  <w:style w:type="paragraph" w:styleId="Lista">
    <w:name w:val="List"/>
    <w:basedOn w:val="Tekstpodstawowy"/>
    <w:rsid w:val="00B55AC9"/>
    <w:rPr>
      <w:rFonts w:cs="Arial Unicode MS"/>
    </w:rPr>
  </w:style>
  <w:style w:type="paragraph" w:customStyle="1" w:styleId="Legenda1">
    <w:name w:val="Legenda1"/>
    <w:basedOn w:val="Normalny"/>
    <w:qFormat/>
    <w:rsid w:val="00B55AC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5AC9"/>
    <w:pPr>
      <w:suppressLineNumbers/>
    </w:pPr>
    <w:rPr>
      <w:rFonts w:cs="Arial Unicode MS"/>
    </w:rPr>
  </w:style>
  <w:style w:type="paragraph" w:customStyle="1" w:styleId="Normalny1">
    <w:name w:val="Normalny1"/>
    <w:qFormat/>
    <w:rsid w:val="00671483"/>
  </w:style>
  <w:style w:type="paragraph" w:styleId="Tytu">
    <w:name w:val="Title"/>
    <w:basedOn w:val="Normalny1"/>
    <w:next w:val="Normalny1"/>
    <w:qFormat/>
    <w:rsid w:val="006714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714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42E27"/>
    <w:pPr>
      <w:suppressAutoHyphens/>
      <w:ind w:left="720"/>
      <w:contextualSpacing/>
    </w:pPr>
  </w:style>
  <w:style w:type="paragraph" w:customStyle="1" w:styleId="Zawartotabeli">
    <w:name w:val="Zawartość tabeli"/>
    <w:basedOn w:val="Normalny"/>
    <w:qFormat/>
    <w:rsid w:val="00B55AC9"/>
    <w:pPr>
      <w:suppressLineNumbers/>
    </w:pPr>
  </w:style>
  <w:style w:type="paragraph" w:customStyle="1" w:styleId="Nagwektabeli">
    <w:name w:val="Nagłówek tabeli"/>
    <w:basedOn w:val="Zawartotabeli"/>
    <w:qFormat/>
    <w:rsid w:val="00B55AC9"/>
    <w:pPr>
      <w:jc w:val="center"/>
    </w:pPr>
    <w:rPr>
      <w:b/>
      <w:bCs/>
    </w:rPr>
  </w:style>
  <w:style w:type="table" w:customStyle="1" w:styleId="TableNormal">
    <w:name w:val="Table Normal"/>
    <w:rsid w:val="0067148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5D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Microsoft_MCK_1</cp:lastModifiedBy>
  <cp:revision>25</cp:revision>
  <cp:lastPrinted>2021-11-24T10:52:00Z</cp:lastPrinted>
  <dcterms:created xsi:type="dcterms:W3CDTF">2021-11-22T19:01:00Z</dcterms:created>
  <dcterms:modified xsi:type="dcterms:W3CDTF">2023-05-08T09:48:00Z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