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66A6" w14:textId="0905CFEE" w:rsidR="000E58E2" w:rsidRPr="000E58E2" w:rsidRDefault="000E58E2" w:rsidP="000E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A614E" w14:textId="7374D8EA" w:rsidR="000E58E2" w:rsidRPr="009C76E7" w:rsidRDefault="000E58E2" w:rsidP="000E58E2">
      <w:pPr>
        <w:spacing w:after="0" w:line="240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6500E0">
        <w:rPr>
          <w:rFonts w:ascii="Noway Regular" w:eastAsia="Times New Roman" w:hAnsi="Noway Regular" w:cs="Arial"/>
          <w:b/>
          <w:sz w:val="24"/>
          <w:szCs w:val="24"/>
          <w:lang w:eastAsia="pl-PL"/>
        </w:rPr>
        <w:t xml:space="preserve">Regulamin wstępu na </w:t>
      </w:r>
      <w:r w:rsidR="009C76E7" w:rsidRPr="006500E0">
        <w:rPr>
          <w:rFonts w:ascii="Noway Regular" w:eastAsia="Times New Roman" w:hAnsi="Noway Regular" w:cs="Arial"/>
          <w:b/>
          <w:sz w:val="24"/>
          <w:szCs w:val="24"/>
          <w:lang w:eastAsia="pl-PL"/>
        </w:rPr>
        <w:t>K</w:t>
      </w:r>
      <w:r w:rsidRPr="006500E0">
        <w:rPr>
          <w:rFonts w:ascii="Noway Regular" w:eastAsia="Times New Roman" w:hAnsi="Noway Regular" w:cs="Arial"/>
          <w:b/>
          <w:sz w:val="24"/>
          <w:szCs w:val="24"/>
          <w:lang w:eastAsia="pl-PL"/>
        </w:rPr>
        <w:t>oncert</w:t>
      </w:r>
      <w:r w:rsidR="009C76E7" w:rsidRPr="006500E0">
        <w:rPr>
          <w:rFonts w:ascii="Noway Regular" w:eastAsia="Times New Roman" w:hAnsi="Noway Regular" w:cs="Arial"/>
          <w:b/>
          <w:sz w:val="24"/>
          <w:szCs w:val="24"/>
          <w:lang w:eastAsia="pl-PL"/>
        </w:rPr>
        <w:t xml:space="preserve"> </w:t>
      </w:r>
      <w:r w:rsidR="006500E0">
        <w:rPr>
          <w:rFonts w:ascii="Noway Regular" w:eastAsia="Times New Roman" w:hAnsi="Noway Regular" w:cs="Arial"/>
          <w:b/>
          <w:sz w:val="24"/>
          <w:szCs w:val="24"/>
          <w:lang w:eastAsia="pl-PL"/>
        </w:rPr>
        <w:t>Wyśpiewane i wytańczone sercem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organizowane jest przez Miejskie Centrum Kultury w Tomaszowie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Mazowieckim, plac Kościuszki 18, 97-200 Tomaszów Mazowiecki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(dalej: „Organizator”).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2.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="006500E0">
        <w:rPr>
          <w:rFonts w:ascii="Noway Regular" w:eastAsia="Times New Roman" w:hAnsi="Noway Regular" w:cs="Arial"/>
          <w:sz w:val="24"/>
          <w:szCs w:val="24"/>
          <w:lang w:eastAsia="pl-PL"/>
        </w:rPr>
        <w:t>Wydarzenie odbędzie się 21 stycznia 2022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r. w</w:t>
      </w:r>
      <w:r w:rsidR="009C76E7"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Miejskim Centrum Kultury Tkacz ul. </w:t>
      </w:r>
      <w:proofErr w:type="spellStart"/>
      <w:r w:rsidR="009C76E7"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Niebrowska</w:t>
      </w:r>
      <w:proofErr w:type="spellEnd"/>
      <w:r w:rsidR="009C76E7"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50 w Tomaszowie Mazowieckim</w:t>
      </w:r>
      <w:r w:rsidR="006500E0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o godzinie 17.30.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3.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Podstawą niniejszego Regulaminu są w szczególności: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a) aktualne rozporządzenie Rady Ministrów w sprawie ustanowienia określonych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ograniczeń, nakazów i zakazów w związku z wystąpieniem stanu epidemii;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b) aktualne wytyczne Głównego Inspektora Sanitarnego oraz wytyczne Ministra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Kultury, Dziedzictwa Narodowego i Sportu dla organizatorów imprez kulturalnych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i rozrywkowych w trakcie epidemii wirusa SARSCoV-2 w Polsce.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4.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Regulamin jest udostępniany osobie odbierającej wejściówkę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uprawniającą do uczestnictwa w Wydarzeniu przed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rozpoczęciem Wydarzenia.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5.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Dokonanie odebrania wejściówki po zapoznaniu się z Regulaminem jest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równoznaczne z akceptacją Regulaminu i zobowiązaniem do respektowania jego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postanowień.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6.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Regulamin wiąże wszystkie osoby zamierzające uczestniczyć w Wydarzeniu, niezależnie od tego, czy odebrały wejściówkę osobiście czy za pośrednictwem osób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trzecich.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7.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Wydarzeniu mogą uczestniczyć osoby, które ukończyły 16 lat. Osoby poniżej 16 roku życia powinny być pod opieką osoby dorosłej. Za osoby niepełnoletnie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odpowiedzialność ponoszą ich rodzice (opiekunowie prawni).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8.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terenie Wydarzenia zabrania się: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a.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wchodzenia pod wpływem alkoholu lub środków odurzających,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b.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spożywania alkoholu, palenia papierosów oraz przyjmowania innych używek,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c.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wprowadzania psów i innych zwierząt,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d.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pozostawiania osób poniżej 16 lat bez opieki.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9.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ze swojej strony przygotuje zaplecze sanitarne dla artystów oraz widzów.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10.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zostanie przeprowadzone zgodnie z aktualnymi przepisami związanymi ze stanem epidemii wirusa COVID-19.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11.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teren Wydarzenia będzie mogła wejść określona liczba osób – zgodnie z aktualnymi na dzień Wydarzenia przepisami rozporządzenia Rady Ministrów. Do ograniczenia nie wlicza się osób zaszczepionych przeciwko COVID-19. Osoba zaszczepiona powinna przy wejściu na Wydarzenie okazać Unijny Certyfikat COVID wraz z kodem QR (więcej informacji znajduje się na stronie internetowej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https://www.gov.pl/web/mobywatel/unijny-certyfikat-covid).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12.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Wydarzeniu nie mogą uczestniczyć osoby, które mają objawy chorobowe, takie jak gorączka, kaszel, duszności. W Wydarzeniu nie mogą uczestniczyć osoby przebywające na kwarantannie lub objęte izolacją.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13.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Przed wejściem na teren Wydarzenia należy obowiązkowo zdezynfekować ręce. Przy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lastRenderedPageBreak/>
        <w:t xml:space="preserve">wejściach oraz w toaletach dostępne będą płyny do dezynfekcji rąk.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14.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Wszystkie osoby przebywające na terenie Wydarzenia zobowiązane są utrzymywać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bezpieczną odległość od innych osób, co najmniej 1,5 m. Należy zajmować wyłącznie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miejsca wyznaczone przez Organizatora.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15.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Usta i nos muszą być obligatoryjnie osłonięte (za pomocą maseczki ochronnej).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nie zapewnia maseczek. Obowiązek zakrywania ust i nosa nie dotyczy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dzieci do lat 5. Organizator nie zapewnia maseczek ochronnych.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16.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przypadku stwierdzenia wyraźnych oznak choroby, takich jak podwyższona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temperatura, kaszel, złe samopoczucie, trudności w oddychaniu, osoba nie zostanie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wpuszczona na teren Wydarzenia. Taka osoba zostanie poinstruowana o jak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najszybszym zgłoszeniu się do lekarza.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17.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przypadku stwierdzenia u osoby znajdującej się na terenie Wydarzenia wyraźnych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oznak choroby, takich jak podwyższona temperatura, kaszel, złe samopoczucie,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trudności w oddychaniu, osoba taka zostanie odizolowana od innych osób. Organizator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wyznaczył pracownika, którego zadaniem będzie odizolowanie chorej osoby oraz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kontakt telefoniczny z lekarzem. W razie pogarszania się stanu zdrowia pracownik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zadzwoni pod nr 999 lub 112 i poinformuje o możliwości zakażenia koronawirusem.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18.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Więcej informacji na temat zagrożenia i ogólnego postępowania dotyczącego COVID19 znaleźć można https://www.gov.pl/web/koronawirus.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19.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Uczestnicy zobowiązani są przybyć na Wydarzenie z odpowiednim wyprzedzeniem. Po rozpoczęciu koncertu osoby spóźnione nie będą wpuszczane. Wszystkie osoby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zobowiązane są stosować się do poleceń służby porządkowej. Obsługa może nie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wpuścić bądź wyprosić osobę nieprzestrzegającą jej zaleceń.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20.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Niniejszy Regulamin oraz prezentowane w nim zasady dotyczą w szczególności kwestii, z którymi widzowie powinni się zapoznać przed wejściem na Wydarzenie. Prosimy o uważne zapoznanie się z tymi zasadami i o ich ścisłe przestrzeganie.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21.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zastrzega, że Wydarzenie może być rejestrowane oraz fotografowane.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Nagrania oraz fotografie zostaną wykorzystane w celach dokumentacyjnych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i promocyjnych Miejskiego Centrum Kultury – w szczególności opublikowane na stronie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internetowej oraz na Facebooku Organizatora).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>22.</w:t>
      </w:r>
      <w:r w:rsidRPr="009C76E7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Wyjście publiczności z koncertu odbywa się ściśle według wskazań bileterów oraz </w:t>
      </w:r>
      <w:r w:rsidRPr="009C76E7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9C76E7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ochrony. W miarę możliwości osoby starsze wychodzą w pierwszej kolejności. </w:t>
      </w:r>
    </w:p>
    <w:p w14:paraId="3BA8CFC7" w14:textId="0C758582" w:rsidR="001E1158" w:rsidRPr="009C76E7" w:rsidRDefault="001E1158" w:rsidP="000E58E2">
      <w:pPr>
        <w:rPr>
          <w:rFonts w:ascii="Noway Regular" w:hAnsi="Noway Regular"/>
          <w:sz w:val="24"/>
          <w:szCs w:val="24"/>
        </w:rPr>
      </w:pPr>
    </w:p>
    <w:sectPr w:rsidR="001E1158" w:rsidRPr="009C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ay Regular">
    <w:altName w:val="Candara"/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E2"/>
    <w:rsid w:val="000E58E2"/>
    <w:rsid w:val="00195F2A"/>
    <w:rsid w:val="001E1158"/>
    <w:rsid w:val="002733AA"/>
    <w:rsid w:val="0038198F"/>
    <w:rsid w:val="006500E0"/>
    <w:rsid w:val="006B3AAE"/>
    <w:rsid w:val="0084427F"/>
    <w:rsid w:val="009C76E7"/>
    <w:rsid w:val="00B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6C82"/>
  <w15:chartTrackingRefBased/>
  <w15:docId w15:val="{67C0E3C1-4F5E-45EC-BC35-81D6B00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8E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E58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690C-81B5-4A34-BC34-F9ACA52B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MCK_FK</dc:creator>
  <cp:keywords/>
  <dc:description/>
  <cp:lastModifiedBy>Microsoft_MCK_1</cp:lastModifiedBy>
  <cp:revision>2</cp:revision>
  <dcterms:created xsi:type="dcterms:W3CDTF">2022-01-21T14:17:00Z</dcterms:created>
  <dcterms:modified xsi:type="dcterms:W3CDTF">2022-01-21T14:17:00Z</dcterms:modified>
</cp:coreProperties>
</file>