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</w:t>
      </w:r>
      <w:r>
        <w:rPr>
          <w:rFonts w:cs="Calibri" w:cstheme="minorHAnsi"/>
        </w:rPr>
        <w:drawing>
          <wp:inline distT="0" distB="0" distL="19050" distR="3810">
            <wp:extent cx="2701290" cy="1485265"/>
            <wp:effectExtent l="0" t="0" r="0" b="0"/>
            <wp:docPr id="1" name="Obraz 1" descr="C:\Users\Pracownicy\AppData\Local\Microsoft\Windows\Temporary Internet Files\Content.IE5\18D1MQ8G\LOGO GOTOWE krzy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racownicy\AppData\Local\Microsoft\Windows\Temporary Internet Files\Content.IE5\18D1MQ8G\LOGO GOTOWE krzyw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left="0" w:hanging="0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ind w:left="0" w:hanging="0"/>
        <w:jc w:val="right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cstheme="minorHAnsi"/>
          <w:b/>
          <w:i/>
        </w:rPr>
        <w:t>Szanowni Państwo,</w:t>
        <w:br/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  <w:tab/>
        <w:t xml:space="preserve">W listopadzie 2018 roku obchodzić będziemy setną rocznicę Odzyskania Niepodległości Polski. </w:t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  <w:t>Narodowe Święto Niepodległości to dla Polaków jedno z najważniejszych świąt państwowych. Podczas jego obchodów czcimy pamięć tych, którym zawdzięczamy własne państwo.</w:t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cstheme="minorHAnsi"/>
          <w:i/>
        </w:rPr>
        <w:t xml:space="preserve">Dostrzegając potrzebę szczególnego uhonorowania tej rocznicy, także poprzez formy artystyczne, zapraszamy do jej uczczenia przez udział </w:t>
        <w:br/>
        <w:t xml:space="preserve">w Miejskim Konkursie Plastycznym </w:t>
      </w:r>
      <w:r>
        <w:rPr>
          <w:rFonts w:cs="Calibri" w:cstheme="minorHAnsi"/>
          <w:b/>
          <w:i/>
        </w:rPr>
        <w:t>„1918-2018 - 100 LAT NIEPODLEGŁEJ”.</w:t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i/>
          <w:i/>
        </w:rPr>
      </w:pPr>
      <w:r>
        <w:rPr>
          <w:rFonts w:cs="Calibri" w:cstheme="minorHAnsi"/>
          <w:b/>
          <w:i/>
        </w:rPr>
      </w:r>
    </w:p>
    <w:p>
      <w:pPr>
        <w:pStyle w:val="Normal"/>
        <w:ind w:left="0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  <w:t xml:space="preserve">Konkurs, adresowany do uczniów tomaszowskich szkół podstawowych </w:t>
        <w:br/>
        <w:t xml:space="preserve">i ponadpodstawowych, ma zainteresować dzieci i młodzież znaczeniem tego wydarzenia. Ma też przybliżyć historię oraz znaczenie symboli narodowych. </w:t>
      </w:r>
    </w:p>
    <w:p>
      <w:pPr>
        <w:pStyle w:val="Normal"/>
        <w:ind w:left="0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  <w:t>Patronat nad konkursem objął Prezydent Miasta Tomaszowa Mazowieckiego Marcin Witko.</w:t>
      </w:r>
    </w:p>
    <w:p>
      <w:pPr>
        <w:pStyle w:val="Normal"/>
        <w:ind w:left="0" w:hanging="0"/>
        <w:jc w:val="both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cstheme="minorHAnsi"/>
          <w:i/>
        </w:rPr>
        <w:t xml:space="preserve">Serdecznie zapraszamy do zapoznania się z regulaminem konkursu </w:t>
        <w:br/>
        <w:t>i prosimy o zachęcenie uczniów do wzięcia w nim udziału.</w:t>
      </w:r>
    </w:p>
    <w:p>
      <w:pPr>
        <w:pStyle w:val="Normal"/>
        <w:ind w:left="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i/>
        </w:rPr>
        <w:t>Prosimy o zgłoszenie uczestników zgodnie z warunkami konkursu.</w:t>
      </w:r>
    </w:p>
    <w:p>
      <w:pPr>
        <w:pStyle w:val="Normal"/>
        <w:suppressAutoHyphens w:val="false"/>
        <w:spacing w:before="0" w:after="20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lineRule="auto" w:line="240"/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REGULAMIN MIEJSKIEGO KONKURSU PLASTYCZNEGO</w:t>
      </w:r>
    </w:p>
    <w:p>
      <w:pPr>
        <w:pStyle w:val="Normal"/>
        <w:spacing w:lineRule="auto" w:line="240"/>
        <w:ind w:left="0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 xml:space="preserve"> „</w:t>
      </w:r>
      <w:r>
        <w:rPr>
          <w:rFonts w:cs="Calibri" w:cstheme="minorHAnsi"/>
          <w:b/>
        </w:rPr>
        <w:t>1918-2018 - 100 LAT NIEPODLEGŁEJ”</w:t>
      </w:r>
    </w:p>
    <w:p>
      <w:pPr>
        <w:pStyle w:val="Normal"/>
        <w:spacing w:lineRule="auto" w:line="24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            </w:t>
      </w:r>
    </w:p>
    <w:p>
      <w:pPr>
        <w:pStyle w:val="Normal"/>
        <w:jc w:val="both"/>
        <w:rPr/>
      </w:pPr>
      <w:r>
        <w:rPr/>
        <w:t>Niniejszy regulamin określa warunki uczestnictwa w konkursie plastycznym</w:t>
      </w:r>
    </w:p>
    <w:p>
      <w:pPr>
        <w:pStyle w:val="Normal"/>
        <w:jc w:val="both"/>
        <w:rPr/>
      </w:pPr>
      <w:r>
        <w:rPr/>
        <w:t xml:space="preserve">organizowanym pod hasłem: </w:t>
      </w:r>
      <w:r>
        <w:rPr>
          <w:b/>
        </w:rPr>
        <w:t xml:space="preserve">„1918-2018 - 100 LAT NIEPODLEGŁEJ” </w:t>
      </w:r>
      <w:r>
        <w:rPr/>
        <w:t xml:space="preserve">z okazji </w:t>
      </w:r>
    </w:p>
    <w:p>
      <w:pPr>
        <w:pStyle w:val="Normal"/>
        <w:jc w:val="both"/>
        <w:rPr/>
      </w:pPr>
      <w:r>
        <w:rPr/>
        <w:t xml:space="preserve">100. rocznicy odzyskania niepodległości Polski. </w:t>
      </w:r>
    </w:p>
    <w:p>
      <w:pPr>
        <w:pStyle w:val="Normal"/>
        <w:spacing w:lineRule="auto" w:line="240"/>
        <w:ind w:left="357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left="0" w:hanging="0"/>
        <w:rPr/>
      </w:pPr>
      <w:r>
        <w:rPr>
          <w:b/>
        </w:rPr>
        <w:t>I.</w:t>
        <w:tab/>
        <w:t>CEL</w:t>
      </w:r>
    </w:p>
    <w:p>
      <w:pPr>
        <w:pStyle w:val="Normal"/>
        <w:ind w:left="0" w:hanging="0"/>
        <w:jc w:val="bot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 xml:space="preserve">1. </w:t>
        <w:tab/>
        <w:t xml:space="preserve">Zachęcenie dzieci i młodzieży do udziału w działaniach związanych </w:t>
        <w:tab/>
        <w:t xml:space="preserve">z obchodami 100. rocznicy odzyskania przez Polskę niepodległości. </w:t>
      </w:r>
    </w:p>
    <w:p>
      <w:pPr>
        <w:pStyle w:val="Normal"/>
        <w:ind w:left="0" w:hanging="0"/>
        <w:jc w:val="both"/>
        <w:rPr/>
      </w:pPr>
      <w:r>
        <w:rPr/>
        <w:t xml:space="preserve">2. </w:t>
        <w:tab/>
        <w:t xml:space="preserve">Wzmocnienie tożsamości narodowej wśród młodego pokolenia </w:t>
        <w:tab/>
        <w:t xml:space="preserve">poprzez propagowanie pozytywnego wzorca nowoczesnego </w:t>
        <w:tab/>
        <w:t xml:space="preserve">patriotyzmu. </w:t>
      </w:r>
    </w:p>
    <w:p>
      <w:pPr>
        <w:pStyle w:val="Normal"/>
        <w:ind w:left="0" w:hanging="0"/>
        <w:jc w:val="both"/>
        <w:rPr/>
      </w:pPr>
      <w:r>
        <w:rPr/>
        <w:t xml:space="preserve">3. </w:t>
        <w:tab/>
        <w:t xml:space="preserve">Pogłębienie i utrwalanie wiedzy na temat historii Polski, ze </w:t>
        <w:tab/>
        <w:t xml:space="preserve">szczególnym uwzględnieniem czasów odzyskania niepodległości. </w:t>
      </w:r>
    </w:p>
    <w:p>
      <w:pPr>
        <w:pStyle w:val="Normal"/>
        <w:ind w:left="0" w:hanging="0"/>
        <w:jc w:val="both"/>
        <w:rPr/>
      </w:pPr>
      <w:r>
        <w:rPr/>
        <w:t xml:space="preserve">4. </w:t>
        <w:tab/>
        <w:t xml:space="preserve">Zaangażowanie nauczycieli i opiekunów w propagowanie szacunku </w:t>
        <w:tab/>
        <w:t xml:space="preserve">wobec ojczyzny oraz rozwijanie kreatywności dzieci i młodzieży </w:t>
        <w:tab/>
        <w:t xml:space="preserve">w zakresie technik sztuk plastycznych i możliwości rozwijania </w:t>
        <w:tab/>
        <w:t>pasji artystycznych.</w:t>
      </w:r>
    </w:p>
    <w:p>
      <w:pPr>
        <w:pStyle w:val="Normal"/>
        <w:spacing w:lineRule="auto" w:line="240"/>
        <w:ind w:left="357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II.</w:t>
        <w:tab/>
        <w:t>ORGANIZATOR</w:t>
      </w:r>
    </w:p>
    <w:p>
      <w:pPr>
        <w:pStyle w:val="Normal"/>
        <w:ind w:left="0" w:hanging="0"/>
        <w:rPr/>
      </w:pPr>
      <w:r>
        <w:rPr/>
        <w:tab/>
      </w:r>
    </w:p>
    <w:p>
      <w:pPr>
        <w:pStyle w:val="Normal"/>
        <w:ind w:left="0" w:hanging="0"/>
        <w:rPr/>
      </w:pPr>
      <w:r>
        <w:rPr/>
        <w:tab/>
        <w:t>Miejskie Centrum Kultury w Tomaszowie Mazowieckim</w:t>
      </w:r>
    </w:p>
    <w:p>
      <w:pPr>
        <w:pStyle w:val="ListParagraph"/>
        <w:spacing w:lineRule="auto" w:line="24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ab/>
      </w:r>
    </w:p>
    <w:p>
      <w:pPr>
        <w:pStyle w:val="ListParagraph"/>
        <w:spacing w:lineRule="auto" w:line="24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III.</w:t>
        <w:tab/>
        <w:t>TERMIN I MIEJSCE KONKURSU</w:t>
      </w:r>
    </w:p>
    <w:p>
      <w:pPr>
        <w:pStyle w:val="Normal"/>
        <w:ind w:left="0" w:hanging="0"/>
        <w:jc w:val="both"/>
        <w:rPr/>
      </w:pPr>
      <w:r>
        <w:rPr/>
        <w:t>1.</w:t>
        <w:tab/>
        <w:t xml:space="preserve">Zgłoszenia do udziału w konkursie oraz przyjmowanie prac </w:t>
        <w:tab/>
        <w:t xml:space="preserve">konkursowych odbędzie się w terminie od 20 marca do 20 kwietnia </w:t>
        <w:tab/>
        <w:t xml:space="preserve">2018 r. w Miejskim Centrum Kultury w Tomaszowie Mazowieckim filia </w:t>
        <w:tab/>
        <w:t xml:space="preserve">DOK przy ul. Gminnej 37/39 (od poniedziałku do piątku w godz. 9.00 - </w:t>
        <w:tab/>
        <w:t>17.00)</w:t>
      </w:r>
    </w:p>
    <w:p>
      <w:pPr>
        <w:pStyle w:val="Normal"/>
        <w:ind w:left="0" w:hanging="0"/>
        <w:jc w:val="both"/>
        <w:rPr/>
      </w:pPr>
      <w:r>
        <w:rPr/>
        <w:t>2.</w:t>
        <w:tab/>
        <w:t xml:space="preserve">Ogłoszenie wyników i wręczenie nagród laureatom nastąpi w dniu </w:t>
        <w:br/>
        <w:tab/>
        <w:t xml:space="preserve">3 maja 2018 r. podczas obchodów Święta Konstytucji 3 Maja </w:t>
        <w:br/>
        <w:tab/>
        <w:t>w Tomaszowie Mazowieckim.</w:t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left="1440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IV.</w:t>
        <w:tab/>
        <w:t>UCZESTNICTWO</w:t>
      </w:r>
    </w:p>
    <w:p>
      <w:pPr>
        <w:pStyle w:val="Normal"/>
        <w:ind w:left="0" w:hanging="0"/>
        <w:jc w:val="both"/>
        <w:rPr/>
      </w:pPr>
      <w:r>
        <w:rPr/>
        <w:t>1.</w:t>
        <w:tab/>
        <w:t xml:space="preserve">Konkurs skierowany jest do uczniów wszystkich typów szkół                               </w:t>
        <w:tab/>
        <w:t xml:space="preserve">z terenu Tomaszowa Mazowieckiego oraz podopiecznych placówek </w:t>
        <w:tab/>
        <w:t xml:space="preserve">oświatowo-wychowawczych i pracowni plastycznych instytucji kultury </w:t>
        <w:tab/>
        <w:t xml:space="preserve">z terenu miasta. </w:t>
      </w:r>
    </w:p>
    <w:p>
      <w:pPr>
        <w:pStyle w:val="Normal"/>
        <w:ind w:left="0" w:hanging="0"/>
        <w:rPr/>
      </w:pPr>
      <w:r>
        <w:rPr/>
        <w:t>2.</w:t>
        <w:tab/>
        <w:t>Konkurs organizowany jest w następujących kategoriach:</w:t>
      </w:r>
    </w:p>
    <w:p>
      <w:pPr>
        <w:pStyle w:val="Normal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„</w:t>
      </w:r>
      <w:r>
        <w:rPr>
          <w:b/>
        </w:rPr>
        <w:t xml:space="preserve">Moje życzenia dla Niepodległej”, </w:t>
      </w:r>
    </w:p>
    <w:p>
      <w:pPr>
        <w:pStyle w:val="Normal"/>
        <w:ind w:left="0" w:hanging="0"/>
        <w:rPr/>
      </w:pPr>
      <w:r>
        <w:rPr/>
        <w:tab/>
        <w:t>skierowany do uczniów:</w:t>
      </w:r>
    </w:p>
    <w:p>
      <w:pPr>
        <w:pStyle w:val="Normal"/>
        <w:ind w:left="0" w:hanging="0"/>
        <w:rPr/>
      </w:pPr>
      <w:r>
        <w:rPr/>
        <w:t>- klas I - III - szkoły podstawowej</w:t>
      </w:r>
    </w:p>
    <w:p>
      <w:pPr>
        <w:pStyle w:val="Normal"/>
        <w:ind w:left="0" w:hanging="0"/>
        <w:rPr/>
      </w:pPr>
      <w:r>
        <w:rPr/>
        <w:t xml:space="preserve">- klas IV - VI - szkoły podstawowej 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 xml:space="preserve">format pracy: </w:t>
        <w:tab/>
        <w:t>A3 lub A4, orientacja pionowa lub pozioma</w:t>
        <w:br/>
        <w:t xml:space="preserve">techniki: </w:t>
        <w:tab/>
        <w:t>- rysunek (kredka, pastele, ołówek, tusz i inne)</w:t>
        <w:br/>
        <w:tab/>
        <w:tab/>
        <w:t>- malarstwo (akryl, akwarela, plakatówka i inne)</w:t>
      </w:r>
    </w:p>
    <w:p>
      <w:pPr>
        <w:pStyle w:val="Normal"/>
        <w:ind w:lef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„</w:t>
      </w:r>
      <w:r>
        <w:rPr>
          <w:b/>
        </w:rPr>
        <w:t xml:space="preserve">Biały orzeł dumą Polski”, </w:t>
      </w:r>
    </w:p>
    <w:p>
      <w:pPr>
        <w:pStyle w:val="Normal"/>
        <w:ind w:left="0" w:hanging="0"/>
        <w:rPr/>
      </w:pPr>
      <w:r>
        <w:rPr/>
        <w:tab/>
        <w:t>skierowany do uczniów:</w:t>
      </w:r>
    </w:p>
    <w:p>
      <w:pPr>
        <w:pStyle w:val="Normal"/>
        <w:ind w:left="0" w:hanging="0"/>
        <w:rPr/>
      </w:pPr>
      <w:r>
        <w:rPr/>
        <w:t>- klas VII - szkoły podstawowej</w:t>
      </w:r>
    </w:p>
    <w:p>
      <w:pPr>
        <w:pStyle w:val="Normal"/>
        <w:ind w:left="0" w:hanging="0"/>
        <w:rPr/>
      </w:pPr>
      <w:r>
        <w:rPr/>
        <w:t>- klas II i III - gimnazjum</w:t>
      </w:r>
    </w:p>
    <w:p>
      <w:pPr>
        <w:pStyle w:val="Normal"/>
        <w:ind w:left="0" w:hanging="0"/>
        <w:rPr/>
      </w:pPr>
      <w:r>
        <w:rPr/>
        <w:t>- klas szkół ponadgimnazjalnych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/>
      </w:pPr>
      <w:r>
        <w:rPr/>
        <w:t xml:space="preserve">format pracy: </w:t>
        <w:tab/>
        <w:t>A3, orientacja pionowa</w:t>
      </w:r>
    </w:p>
    <w:p>
      <w:pPr>
        <w:pStyle w:val="Normal"/>
        <w:ind w:left="0" w:hanging="0"/>
        <w:rPr/>
      </w:pPr>
      <w:r>
        <w:rPr/>
        <w:t xml:space="preserve">techniki: </w:t>
        <w:tab/>
        <w:t xml:space="preserve">- grafika (warsztatowa i komputerowa) </w:t>
        <w:tab/>
      </w:r>
    </w:p>
    <w:p>
      <w:pPr>
        <w:pStyle w:val="Normal"/>
        <w:ind w:left="0" w:hanging="0"/>
        <w:rPr/>
      </w:pPr>
      <w:r>
        <w:rPr/>
        <w:tab/>
        <w:tab/>
        <w:t>- rysunek (kredka, pastele, ołówek, tusz i inne)</w:t>
        <w:br/>
        <w:tab/>
        <w:tab/>
        <w:t>- malarstwo (akryl, akwarela i inne)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>3.</w:t>
        <w:tab/>
        <w:t xml:space="preserve">Uczestnik może zgłosić do Konkursu tylko jedną pracę konkursową, </w:t>
        <w:tab/>
        <w:t xml:space="preserve">która nie może być pracą zbiorową, wcześniej publikowaną lub </w:t>
        <w:tab/>
        <w:t>zgłoszoną do innego konkursu.</w:t>
      </w:r>
    </w:p>
    <w:p>
      <w:pPr>
        <w:pStyle w:val="Normal"/>
        <w:ind w:left="0" w:hanging="0"/>
        <w:jc w:val="both"/>
        <w:rPr/>
      </w:pPr>
      <w:r>
        <w:rPr/>
        <w:t>4.</w:t>
        <w:tab/>
        <w:t>Prace konkursowe należy wykonać w technikach płaskich.</w:t>
      </w:r>
    </w:p>
    <w:p>
      <w:pPr>
        <w:pStyle w:val="Normal"/>
        <w:ind w:left="0" w:hanging="0"/>
        <w:jc w:val="both"/>
        <w:rPr/>
      </w:pPr>
      <w:r>
        <w:rPr/>
        <w:t>5.</w:t>
        <w:tab/>
        <w:t xml:space="preserve">Uczestnik wykonuje pracę konkursową samodzielnie.  </w:t>
      </w:r>
    </w:p>
    <w:p>
      <w:pPr>
        <w:pStyle w:val="Normal"/>
        <w:ind w:left="0" w:hanging="0"/>
        <w:jc w:val="both"/>
        <w:rPr/>
      </w:pPr>
      <w:r>
        <w:rPr/>
        <w:t>6.</w:t>
        <w:tab/>
        <w:t>Praca konkursowa nie może być oprawiona ani zrolowana.</w:t>
      </w:r>
    </w:p>
    <w:p>
      <w:pPr>
        <w:pStyle w:val="Normal"/>
        <w:ind w:left="0" w:hanging="0"/>
        <w:jc w:val="bot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</w:r>
    </w:p>
    <w:p>
      <w:pPr>
        <w:pStyle w:val="Normal"/>
        <w:ind w:left="0" w:hanging="0"/>
        <w:jc w:val="both"/>
        <w:rPr>
          <w:b/>
          <w:b/>
        </w:rPr>
      </w:pPr>
      <w:r>
        <w:rPr>
          <w:b/>
        </w:rPr>
        <w:t>V.</w:t>
        <w:tab/>
      </w:r>
      <w:r>
        <w:rPr>
          <w:rFonts w:cs="Calibri" w:cstheme="minorHAnsi"/>
          <w:b/>
        </w:rPr>
        <w:t>WARUNKI UCZESTNICTWA</w:t>
      </w:r>
    </w:p>
    <w:p>
      <w:pPr>
        <w:pStyle w:val="Normal"/>
        <w:ind w:left="0" w:hanging="0"/>
        <w:jc w:val="both"/>
        <w:rPr/>
      </w:pPr>
      <w:r>
        <w:rPr/>
        <w:t>1.</w:t>
        <w:tab/>
        <w:t xml:space="preserve">Konkurs ma charakter otwarty jednoetapowy i organizowany jest </w:t>
        <w:tab/>
        <w:t xml:space="preserve">w czterech kategoriach wiekowych oraz w dwóch kategoriach </w:t>
        <w:tab/>
        <w:t>tematycznych.</w:t>
      </w:r>
    </w:p>
    <w:p>
      <w:pPr>
        <w:pStyle w:val="Normal"/>
        <w:ind w:left="0" w:hanging="0"/>
        <w:jc w:val="both"/>
        <w:rPr/>
      </w:pPr>
      <w:r>
        <w:rPr/>
        <w:t>2.</w:t>
        <w:tab/>
        <w:t xml:space="preserve">Udział w konkursie i podanie danych związanych z udziałem w nim jest </w:t>
        <w:tab/>
        <w:t>całkowicie dobrowolne.</w:t>
      </w:r>
    </w:p>
    <w:p>
      <w:pPr>
        <w:pStyle w:val="Normal"/>
        <w:ind w:left="0" w:hanging="0"/>
        <w:jc w:val="both"/>
        <w:rPr/>
      </w:pPr>
      <w:r>
        <w:rPr/>
        <w:t>3.</w:t>
        <w:tab/>
        <w:t xml:space="preserve">Zgłoszenie pracy konkursowej jest równoznaczne z akceptacją </w:t>
        <w:tab/>
        <w:t>niniejszego Regulaminu.</w:t>
      </w:r>
    </w:p>
    <w:p>
      <w:pPr>
        <w:pStyle w:val="Normal"/>
        <w:ind w:left="0" w:hanging="0"/>
        <w:jc w:val="both"/>
        <w:rPr/>
      </w:pPr>
      <w:r>
        <w:rPr/>
        <w:t>4.</w:t>
        <w:tab/>
        <w:t xml:space="preserve">Każda praca konkursowa powinna posiadać na odwrocie metryczkę </w:t>
        <w:tab/>
        <w:t xml:space="preserve">(formularz zgłoszeniowy – załącznik nr 1 do Regulaminu) z imieniem </w:t>
        <w:tab/>
        <w:t xml:space="preserve">i nazwiskiem autora, nazwą szkoły i klasy, adresem e-mail </w:t>
        <w:tab/>
        <w:t>szkoły/placówki.</w:t>
      </w:r>
    </w:p>
    <w:p>
      <w:pPr>
        <w:pStyle w:val="Normal"/>
        <w:ind w:left="0" w:hanging="0"/>
        <w:jc w:val="both"/>
        <w:rPr/>
      </w:pPr>
      <w:r>
        <w:rPr/>
        <w:t>5.</w:t>
        <w:tab/>
        <w:t xml:space="preserve">Dyrektorzy szkół/placówek oraz nauczyciele/instruktorzy </w:t>
        <w:tab/>
        <w:t xml:space="preserve">zainteresowani udziałem w konkursie informują uczniów </w:t>
        <w:tab/>
        <w:t>o Regulaminie.</w:t>
      </w:r>
    </w:p>
    <w:p>
      <w:pPr>
        <w:pStyle w:val="Normal"/>
        <w:ind w:left="0" w:hanging="0"/>
        <w:jc w:val="both"/>
        <w:rPr/>
      </w:pPr>
      <w:r>
        <w:rPr/>
        <w:t>6.</w:t>
        <w:tab/>
        <w:t xml:space="preserve">Prace należy przesłać pocztą lub dostarczyć osobiście do Miejskiego </w:t>
        <w:tab/>
        <w:t xml:space="preserve">Centrum Kultury w Tomaszowie Mazowieckim filii DOK przy ul. </w:t>
        <w:tab/>
        <w:t xml:space="preserve">Gminnej 37/39 od poniedziałku do piątku w godz. 9.00 - 17.00 </w:t>
        <w:br/>
        <w:tab/>
        <w:t>w terminie od 5 marca do 20 kwietnia 2018 r.</w:t>
      </w:r>
    </w:p>
    <w:p>
      <w:pPr>
        <w:pStyle w:val="Normal"/>
        <w:spacing w:lineRule="auto" w:line="24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b/>
          <w:b/>
        </w:rPr>
      </w:pPr>
      <w:r>
        <w:rPr>
          <w:b/>
        </w:rPr>
        <w:t>VI.</w:t>
        <w:tab/>
        <w:tab/>
        <w:t>ROZSTRZYGNIĘCIE KONKURSU</w:t>
      </w:r>
    </w:p>
    <w:p>
      <w:pPr>
        <w:pStyle w:val="Normal"/>
        <w:spacing w:lineRule="auto" w:line="240"/>
        <w:ind w:left="0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0" w:firstLine="708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  <w:t>Ocena zgłoszonych prac</w:t>
      </w:r>
    </w:p>
    <w:p>
      <w:pPr>
        <w:pStyle w:val="Normal"/>
        <w:ind w:left="0" w:hanging="0"/>
        <w:jc w:val="both"/>
        <w:rPr/>
      </w:pPr>
      <w:r>
        <w:rPr/>
        <w:t>1.</w:t>
        <w:tab/>
        <w:t xml:space="preserve">Prace zgłoszone w ramach konkursu oceniać będzie Komisja </w:t>
        <w:tab/>
        <w:t>konkursowa powołana przez Organizatora.</w:t>
      </w:r>
    </w:p>
    <w:p>
      <w:pPr>
        <w:pStyle w:val="Normal"/>
        <w:ind w:left="0" w:hanging="0"/>
        <w:jc w:val="both"/>
        <w:rPr/>
      </w:pPr>
      <w:r>
        <w:rPr/>
        <w:t>2.</w:t>
        <w:tab/>
        <w:t xml:space="preserve">Prace konkursowe oceniane będą z zastosowaniem następujących   </w:t>
      </w:r>
    </w:p>
    <w:p>
      <w:pPr>
        <w:pStyle w:val="Normal"/>
        <w:ind w:left="0" w:hanging="0"/>
        <w:jc w:val="both"/>
        <w:rPr/>
      </w:pPr>
      <w:r>
        <w:rPr/>
        <w:tab/>
        <w:t>kryteriów:</w:t>
      </w:r>
    </w:p>
    <w:p>
      <w:pPr>
        <w:pStyle w:val="Normal"/>
        <w:ind w:left="0" w:hanging="0"/>
        <w:jc w:val="both"/>
        <w:rPr/>
      </w:pPr>
      <w:r>
        <w:rPr/>
        <w:tab/>
        <w:t xml:space="preserve">- zgodność pracy z tematem konkursu, </w:t>
      </w:r>
    </w:p>
    <w:p>
      <w:pPr>
        <w:pStyle w:val="Normal"/>
        <w:ind w:left="0" w:hanging="0"/>
        <w:jc w:val="both"/>
        <w:rPr/>
      </w:pPr>
      <w:r>
        <w:rPr/>
        <w:tab/>
        <w:t>- własna interpretacja tematu, oryginalność, kreatywność,</w:t>
      </w:r>
    </w:p>
    <w:p>
      <w:pPr>
        <w:pStyle w:val="Normal"/>
        <w:ind w:left="0" w:hanging="0"/>
        <w:jc w:val="both"/>
        <w:rPr/>
      </w:pPr>
      <w:r>
        <w:rPr/>
        <w:tab/>
        <w:t xml:space="preserve">- walory artystyczne, m.in. kompozycja, kolorystyka, technika, estetyka </w:t>
        <w:tab/>
        <w:t>i staranność wykonania.</w:t>
      </w:r>
    </w:p>
    <w:p>
      <w:pPr>
        <w:pStyle w:val="Normal"/>
        <w:ind w:left="0" w:hanging="0"/>
        <w:jc w:val="both"/>
        <w:rPr/>
      </w:pPr>
      <w:r>
        <w:rPr/>
        <w:t xml:space="preserve">3.   </w:t>
        <w:tab/>
        <w:t xml:space="preserve">Decyzja Komisji konkursowej jest ostateczna i wiążąca oraz nie </w:t>
        <w:tab/>
        <w:t>podlega odwołaniu.</w:t>
      </w:r>
    </w:p>
    <w:p>
      <w:pPr>
        <w:pStyle w:val="Normal"/>
        <w:ind w:left="0" w:hanging="0"/>
        <w:jc w:val="both"/>
        <w:rPr>
          <w:b/>
          <w:b/>
        </w:rPr>
      </w:pPr>
      <w:r>
        <w:rPr/>
        <w:br/>
      </w:r>
    </w:p>
    <w:p>
      <w:pPr>
        <w:pStyle w:val="Normal"/>
        <w:ind w:left="0" w:hanging="0"/>
        <w:jc w:val="both"/>
        <w:rPr>
          <w:b/>
          <w:b/>
        </w:rPr>
      </w:pPr>
      <w:r>
        <w:rPr>
          <w:rFonts w:cs="Calibri" w:cstheme="minorHAnsi"/>
          <w:b/>
        </w:rPr>
        <w:tab/>
        <w:t>Nagrody</w:t>
      </w:r>
    </w:p>
    <w:p>
      <w:pPr>
        <w:pStyle w:val="Normal"/>
        <w:ind w:left="0" w:hanging="0"/>
        <w:rPr/>
      </w:pPr>
      <w:r>
        <w:rPr/>
        <w:t>1.</w:t>
        <w:tab/>
        <w:t xml:space="preserve">Komisja konkursowa przyzna nagrody i wyróżnienia w każdej kategorii </w:t>
        <w:tab/>
        <w:t xml:space="preserve">wiekowej: </w:t>
      </w:r>
    </w:p>
    <w:p>
      <w:pPr>
        <w:pStyle w:val="Normal"/>
        <w:ind w:left="0" w:hanging="0"/>
        <w:rPr/>
      </w:pPr>
      <w:r>
        <w:rPr/>
        <w:tab/>
        <w:t>Kategoria I</w:t>
        <w:tab/>
        <w:t xml:space="preserve"> - klasy I - III - szkoła podstawowa </w:t>
      </w:r>
    </w:p>
    <w:p>
      <w:pPr>
        <w:pStyle w:val="Normal"/>
        <w:ind w:left="0" w:hanging="0"/>
        <w:rPr/>
      </w:pPr>
      <w:r>
        <w:rPr/>
        <w:tab/>
        <w:t>Kategoria II</w:t>
        <w:tab/>
        <w:t xml:space="preserve"> - klasy IV - VI - szkoła podstawowa </w:t>
        <w:br/>
        <w:tab/>
        <w:t xml:space="preserve">Kategoria III </w:t>
        <w:tab/>
        <w:t>- klasy VII - szkoła podstawowa oraz II i III - gimnazjum</w:t>
      </w:r>
    </w:p>
    <w:p>
      <w:pPr>
        <w:pStyle w:val="Normal"/>
        <w:ind w:left="0" w:hanging="0"/>
        <w:rPr/>
      </w:pPr>
      <w:r>
        <w:rPr/>
        <w:tab/>
        <w:t xml:space="preserve">Kategoria IV </w:t>
        <w:tab/>
        <w:t>- szkoły ponadgimnazjalne</w:t>
      </w:r>
    </w:p>
    <w:p>
      <w:pPr>
        <w:pStyle w:val="Normal"/>
        <w:ind w:left="0" w:hanging="0"/>
        <w:jc w:val="both"/>
        <w:rPr/>
      </w:pPr>
      <w:r>
        <w:rPr/>
        <w:t>2.</w:t>
        <w:tab/>
        <w:t xml:space="preserve">Organizator Konkursu zastrzega sobie prawo nie przyznania jednej lub </w:t>
        <w:tab/>
        <w:t xml:space="preserve">kilku wymienionych nagród w danej kategorii w przypadku, gdy </w:t>
        <w:tab/>
        <w:t>Komisja konkursowa uzna, iż żadna z prac na nią nie zasługuje.</w:t>
      </w:r>
    </w:p>
    <w:p>
      <w:pPr>
        <w:pStyle w:val="Normal"/>
        <w:ind w:left="0" w:hanging="0"/>
        <w:jc w:val="both"/>
        <w:rPr/>
      </w:pPr>
      <w:r>
        <w:rPr/>
        <w:t>3.</w:t>
        <w:tab/>
        <w:t xml:space="preserve">Organizator nie pokrywa dodatkowych kosztów związanych </w:t>
        <w:br/>
        <w:tab/>
        <w:t>z odbiorem nagród.</w:t>
      </w:r>
    </w:p>
    <w:p>
      <w:pPr>
        <w:pStyle w:val="Normal"/>
        <w:ind w:left="0" w:hanging="0"/>
        <w:jc w:val="both"/>
        <w:rPr/>
      </w:pPr>
      <w:r>
        <w:rPr/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ab/>
        <w:t>Ogłoszenie wyników konkursu i sposób wydania nagród</w:t>
      </w:r>
    </w:p>
    <w:p>
      <w:pPr>
        <w:pStyle w:val="Normal"/>
        <w:ind w:left="0" w:hanging="0"/>
        <w:jc w:val="both"/>
        <w:rPr/>
      </w:pPr>
      <w:r>
        <w:rPr/>
        <w:t>1.</w:t>
        <w:tab/>
        <w:t xml:space="preserve">Laureaci konkursu zostaną poinformowani o wynikach telefonicznie </w:t>
        <w:tab/>
        <w:t xml:space="preserve">lub drogą elektroniczną. </w:t>
      </w:r>
      <w:bookmarkStart w:id="0" w:name="_GoBack"/>
      <w:bookmarkEnd w:id="0"/>
      <w:r>
        <w:rPr/>
        <w:t xml:space="preserve">Wyniki konkursu zostaną opublikowane na </w:t>
        <w:tab/>
        <w:t xml:space="preserve">stronie internetowej Organizatora </w:t>
      </w:r>
      <w:hyperlink r:id="rId3">
        <w:r>
          <w:rPr>
            <w:rStyle w:val="Czeinternetowe"/>
          </w:rPr>
          <w:t>www.mck-tm.pl</w:t>
        </w:r>
      </w:hyperlink>
      <w:r>
        <w:rPr/>
        <w:t xml:space="preserve"> .</w:t>
      </w:r>
    </w:p>
    <w:p>
      <w:pPr>
        <w:pStyle w:val="Normal"/>
        <w:ind w:left="0" w:hanging="0"/>
        <w:jc w:val="both"/>
        <w:rPr/>
      </w:pPr>
      <w:r>
        <w:rPr/>
        <w:t>2.</w:t>
        <w:tab/>
        <w:t xml:space="preserve">Wręczenie nagród laureatom nastąpi w dniu 3 maja 2018 r. podczas </w:t>
        <w:tab/>
        <w:t>obchodów Święta Konstytucji 3 Maja w Tomaszowie Mazowieckim.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ind w:left="0" w:hanging="0"/>
        <w:rPr>
          <w:b/>
          <w:b/>
        </w:rPr>
      </w:pPr>
      <w:r>
        <w:rPr>
          <w:b/>
        </w:rPr>
        <w:t>VII.</w:t>
        <w:tab/>
        <w:t>PRAWA AUTORSKIE</w:t>
      </w:r>
    </w:p>
    <w:p>
      <w:pPr>
        <w:pStyle w:val="Normal"/>
        <w:ind w:left="0" w:hanging="0"/>
        <w:jc w:val="both"/>
        <w:rPr/>
      </w:pPr>
      <w:r>
        <w:rPr/>
        <w:t>1.</w:t>
        <w:tab/>
        <w:t xml:space="preserve">Twórcą pracy konkursowej jak i jej poszczególnych elementów może </w:t>
        <w:tab/>
        <w:t xml:space="preserve">być tylko uczestnik Konkursu. </w:t>
      </w:r>
    </w:p>
    <w:p>
      <w:pPr>
        <w:pStyle w:val="Normal"/>
        <w:ind w:left="0" w:hanging="0"/>
        <w:jc w:val="both"/>
        <w:rPr/>
      </w:pPr>
      <w:r>
        <w:rPr/>
        <w:t>2.</w:t>
        <w:tab/>
        <w:t xml:space="preserve">Zgłoszenie do Konkursu jest równoznaczne z nieodpłatnym </w:t>
        <w:tab/>
        <w:tab/>
        <w:t xml:space="preserve">przeniesieniem na Organizatora własności pracy konkursowej. </w:t>
      </w:r>
    </w:p>
    <w:p>
      <w:pPr>
        <w:pStyle w:val="Normal"/>
        <w:ind w:left="0" w:hanging="0"/>
        <w:jc w:val="both"/>
        <w:rPr/>
      </w:pPr>
      <w:r>
        <w:rPr/>
        <w:t>3.</w:t>
        <w:tab/>
        <w:t xml:space="preserve">Zgłoszenie do Konkursu jest jednocześnie przeniesieniem autorskich </w:t>
        <w:tab/>
        <w:t xml:space="preserve">praw majątkowych na wszelkich polach eksploatacji oraz prawa </w:t>
        <w:tab/>
        <w:t xml:space="preserve">zezwalające na wykonywanie zależne prawa autorskiego do pracy </w:t>
        <w:tab/>
        <w:t>konkursowej.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b/>
          <w:b/>
        </w:rPr>
      </w:pPr>
      <w:r>
        <w:rPr>
          <w:b/>
        </w:rPr>
        <w:t>VIII.</w:t>
        <w:tab/>
        <w:t>POSTANOWIENIA KOŃCOWE</w:t>
      </w:r>
    </w:p>
    <w:p>
      <w:pPr>
        <w:pStyle w:val="Normal"/>
        <w:ind w:left="0" w:hanging="0"/>
        <w:jc w:val="both"/>
        <w:rPr/>
      </w:pPr>
      <w:r>
        <w:rPr/>
        <w:t>1.</w:t>
        <w:tab/>
        <w:t xml:space="preserve">Udział w Konkursie jest równoznaczny z akceptacją Regulaminu oraz </w:t>
        <w:tab/>
        <w:t xml:space="preserve">wyrażeniem zgody przez osoby biorące udział w Konkursie na </w:t>
        <w:tab/>
        <w:t xml:space="preserve">przetwarzanie przez Organizatora ich danych osobowych na potrzeby </w:t>
        <w:tab/>
        <w:t xml:space="preserve">Konkursu, w szczególności na publicznym podaniu imion i nazwisk </w:t>
        <w:tab/>
        <w:t>uczestników Konkursu.</w:t>
      </w:r>
    </w:p>
    <w:p>
      <w:pPr>
        <w:pStyle w:val="Normal"/>
        <w:ind w:left="0" w:hanging="0"/>
        <w:jc w:val="both"/>
        <w:rPr/>
      </w:pPr>
      <w:r>
        <w:rPr/>
        <w:t>2.</w:t>
        <w:tab/>
        <w:t xml:space="preserve">Organizator ma prawo do wykorzystania wizerunku uczestników </w:t>
        <w:tab/>
        <w:t xml:space="preserve">konkursu oraz do upublicznienia zgromadzonych prac konkursowych </w:t>
        <w:tab/>
        <w:t xml:space="preserve">na wystawach i ich cyfrowej reprodukcji na stronach internetowych </w:t>
        <w:tab/>
        <w:t xml:space="preserve">i w prasie w celach reportażowych i promocyjnych. </w:t>
      </w:r>
    </w:p>
    <w:p>
      <w:pPr>
        <w:pStyle w:val="Normal"/>
        <w:ind w:left="0" w:hanging="0"/>
        <w:jc w:val="both"/>
        <w:rPr/>
      </w:pPr>
      <w:r>
        <w:rPr/>
        <w:t>3.</w:t>
        <w:tab/>
        <w:t xml:space="preserve">Organizator zastrzega sobie prawo do nieodpłatnego wykorzystania </w:t>
        <w:tab/>
        <w:t xml:space="preserve">produkcji konkursowych dla celów edukacyjnych oraz potrzeb </w:t>
        <w:tab/>
        <w:t xml:space="preserve">promocji wydarzeń związanych z obchodami 100. rocznicy odzyskania </w:t>
        <w:tab/>
        <w:t>przez Polskę niepodległości.</w:t>
      </w:r>
    </w:p>
    <w:p>
      <w:pPr>
        <w:pStyle w:val="Normal"/>
        <w:ind w:left="0" w:hanging="0"/>
        <w:jc w:val="both"/>
        <w:rPr/>
      </w:pPr>
      <w:r>
        <w:rPr/>
        <w:t>4.</w:t>
        <w:tab/>
        <w:t xml:space="preserve">Organizator nie ponosi odpowiedzialności za ewentualne szkody  </w:t>
        <w:tab/>
        <w:t xml:space="preserve">wynikłe z opublikowania nieprawdziwych danych osobowych bądź </w:t>
        <w:tab/>
        <w:t xml:space="preserve">innych nieprawdziwych informacji opartych na zgłoszeniach </w:t>
        <w:tab/>
        <w:t>przesłanych przez uczestników.</w:t>
      </w:r>
    </w:p>
    <w:p>
      <w:pPr>
        <w:pStyle w:val="Normal"/>
        <w:ind w:left="0" w:hanging="0"/>
        <w:jc w:val="both"/>
        <w:rPr/>
      </w:pPr>
      <w:r>
        <w:rPr/>
        <w:t>5.</w:t>
        <w:tab/>
        <w:t>W sprawach nieuregulowanych w Regulaminie decyduje Organizator.</w:t>
      </w:r>
    </w:p>
    <w:p>
      <w:pPr>
        <w:pStyle w:val="Normal"/>
        <w:ind w:left="0" w:hanging="0"/>
        <w:jc w:val="both"/>
        <w:rPr/>
      </w:pPr>
      <w:r>
        <w:rPr/>
        <w:t>6.</w:t>
        <w:tab/>
        <w:t xml:space="preserve">Organizator zastrzega sobie prawo do zmian w regulaminie. </w:t>
        <w:tab/>
        <w:t xml:space="preserve">Informacja o ewentualnych zmianach zostanie zamieszczona na </w:t>
        <w:tab/>
        <w:t>stronie internetowej Organizatora.</w:t>
      </w:r>
    </w:p>
    <w:p>
      <w:pPr>
        <w:pStyle w:val="Normal"/>
        <w:ind w:left="0" w:hanging="0"/>
        <w:jc w:val="both"/>
        <w:rPr/>
      </w:pPr>
      <w:r>
        <w:rPr/>
        <w:t>7.</w:t>
        <w:tab/>
        <w:t xml:space="preserve">Organizatorowi przysługuje prawo unieważnienia Konkursu i nie </w:t>
        <w:tab/>
        <w:t xml:space="preserve">wyłonienia laureatów. </w:t>
      </w:r>
    </w:p>
    <w:p>
      <w:pPr>
        <w:pStyle w:val="Normal"/>
        <w:ind w:left="0" w:hanging="0"/>
        <w:jc w:val="both"/>
        <w:rPr/>
      </w:pPr>
      <w:r>
        <w:rPr/>
        <w:t>8.</w:t>
        <w:tab/>
        <w:t xml:space="preserve">Organizator udziela informacji na temat Konkursu w formie </w:t>
        <w:tab/>
        <w:t>korespondencji elektronicznej pod adresem e-mail: filiadok@mck-</w:t>
        <w:tab/>
        <w:t>tm.pl oraz telefonicznie pod numerem 44 723 15 15.</w:t>
      </w:r>
    </w:p>
    <w:p>
      <w:pPr>
        <w:pStyle w:val="Normal"/>
        <w:spacing w:lineRule="auto" w:line="240"/>
        <w:ind w:left="0" w:hanging="0"/>
        <w:jc w:val="both"/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240"/>
        <w:ind w:left="0" w:hanging="0"/>
        <w:rPr/>
      </w:pPr>
      <w:r>
        <w:rPr/>
      </w:r>
    </w:p>
    <w:sectPr>
      <w:type w:val="nextPage"/>
      <w:pgSz w:orient="landscape" w:w="8419" w:h="11906"/>
      <w:pgMar w:left="567" w:right="816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04bc"/>
    <w:pPr>
      <w:widowControl/>
      <w:suppressAutoHyphens w:val="true"/>
      <w:bidi w:val="0"/>
      <w:spacing w:lineRule="auto" w:line="276" w:before="0" w:after="0"/>
      <w:ind w:left="357" w:hanging="357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eastAsia="zh-CN" w:val="pl-PL" w:bidi="ar-SA"/>
    </w:rPr>
  </w:style>
  <w:style w:type="paragraph" w:styleId="Nagwek1">
    <w:name w:val="Heading 1"/>
    <w:basedOn w:val="Normal"/>
    <w:link w:val="Nagwek1Znak"/>
    <w:uiPriority w:val="9"/>
    <w:qFormat/>
    <w:rsid w:val="00db6bbe"/>
    <w:pPr>
      <w:suppressAutoHyphens w:val="false"/>
      <w:spacing w:lineRule="auto" w:line="240" w:beforeAutospacing="1" w:afterAutospacing="1"/>
      <w:ind w:left="0" w:hanging="0"/>
      <w:outlineLvl w:val="0"/>
    </w:pPr>
    <w:rPr>
      <w:rFonts w:ascii="Times New Roman" w:hAnsi="Times New Roman" w:eastAsia="Times New Roman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db6bbe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11631"/>
    <w:rPr>
      <w:rFonts w:ascii="Tahoma" w:hAnsi="Tahoma" w:eastAsia="Calibri" w:cs="Tahoma"/>
      <w:sz w:val="16"/>
      <w:szCs w:val="16"/>
      <w:lang w:eastAsia="zh-CN"/>
    </w:rPr>
  </w:style>
  <w:style w:type="character" w:styleId="Czeinternetowe">
    <w:name w:val="Łącze internetowe"/>
    <w:basedOn w:val="DefaultParagraphFont"/>
    <w:uiPriority w:val="99"/>
    <w:unhideWhenUsed/>
    <w:rsid w:val="00bb4050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Times New Roman"/>
      <w:b w:val="false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21305"/>
    <w:pPr>
      <w:spacing w:before="0" w:after="0"/>
      <w:ind w:left="720" w:hanging="357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11631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ck-tm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LibreOffice/5.3.2.2$Windows_x86 LibreOffice_project/6cd4f1ef626f15116896b1d8e1398b56da0d0ee1</Application>
  <Pages>6</Pages>
  <Words>1054</Words>
  <Characters>6779</Characters>
  <CharactersWithSpaces>7931</CharactersWithSpaces>
  <Paragraphs>87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2018-03-12T10:25:00Z</dcterms:created>
  <dc:creator>Pracownicy</dc:creator>
  <dc:description/>
  <dc:language>pl-PL</dc:language>
  <cp:lastModifiedBy/>
  <cp:lastPrinted>2018-02-26T13:33:00Z</cp:lastPrinted>
  <dcterms:modified xsi:type="dcterms:W3CDTF">2018-03-19T08:47:07Z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